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53F" w:rsidRDefault="00416302" w:rsidP="00E0753F">
      <w:pPr>
        <w:ind w:right="283"/>
        <w:jc w:val="center"/>
      </w:pPr>
      <w:r w:rsidRPr="00416302">
        <w:rPr>
          <w:noProof/>
          <w:sz w:val="18"/>
        </w:rPr>
        <w:drawing>
          <wp:inline distT="0" distB="0" distL="0" distR="0">
            <wp:extent cx="733425" cy="923925"/>
            <wp:effectExtent l="19050" t="0" r="952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30E" w:rsidRDefault="00E8130E" w:rsidP="00E0753F">
      <w:pPr>
        <w:ind w:right="283"/>
        <w:jc w:val="center"/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Российская Федерация</w:t>
      </w: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</w:rPr>
        <w:t>Республика Карелия</w:t>
      </w: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</w:p>
    <w:p w:rsidR="00E0753F" w:rsidRDefault="00E0753F" w:rsidP="00E0753F">
      <w:pPr>
        <w:ind w:right="283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АДМИНИСТРАЦИЯ</w:t>
      </w:r>
    </w:p>
    <w:p w:rsidR="00E0753F" w:rsidRPr="00EB037A" w:rsidRDefault="00EB037A" w:rsidP="00EB037A">
      <w:pPr>
        <w:ind w:right="283"/>
        <w:jc w:val="center"/>
        <w:rPr>
          <w:b/>
        </w:rPr>
      </w:pPr>
      <w:r w:rsidRPr="00EB037A">
        <w:rPr>
          <w:b/>
        </w:rPr>
        <w:t>Беломорск</w:t>
      </w:r>
      <w:r w:rsidR="001D7398">
        <w:rPr>
          <w:b/>
        </w:rPr>
        <w:t xml:space="preserve">ого </w:t>
      </w:r>
      <w:r w:rsidRPr="00EB037A">
        <w:rPr>
          <w:b/>
        </w:rPr>
        <w:t>муниципальн</w:t>
      </w:r>
      <w:r w:rsidR="00C05408">
        <w:rPr>
          <w:b/>
        </w:rPr>
        <w:t xml:space="preserve">ого </w:t>
      </w:r>
      <w:r w:rsidR="001D7398">
        <w:rPr>
          <w:b/>
        </w:rPr>
        <w:t>округа</w:t>
      </w:r>
    </w:p>
    <w:p w:rsidR="00EB037A" w:rsidRPr="00160B1D" w:rsidRDefault="00EB037A" w:rsidP="00EB037A">
      <w:pPr>
        <w:ind w:right="283"/>
        <w:jc w:val="center"/>
        <w:rPr>
          <w:b/>
          <w:spacing w:val="70"/>
        </w:rPr>
      </w:pPr>
    </w:p>
    <w:p w:rsidR="00E0753F" w:rsidRDefault="00E0753F" w:rsidP="00E0753F">
      <w:pPr>
        <w:ind w:right="283"/>
        <w:jc w:val="center"/>
        <w:rPr>
          <w:b/>
        </w:rPr>
      </w:pPr>
      <w:r>
        <w:rPr>
          <w:b/>
          <w:spacing w:val="70"/>
          <w:sz w:val="36"/>
          <w:szCs w:val="36"/>
        </w:rPr>
        <w:t>ПОСТАНОВЛЕНИЕ</w:t>
      </w:r>
    </w:p>
    <w:p w:rsidR="00E0753F" w:rsidRDefault="00E0753F" w:rsidP="00E0753F">
      <w:pPr>
        <w:ind w:right="283"/>
        <w:jc w:val="center"/>
        <w:rPr>
          <w:b/>
        </w:rPr>
      </w:pPr>
    </w:p>
    <w:p w:rsidR="00E0753F" w:rsidRPr="00257F47" w:rsidRDefault="00E0753F" w:rsidP="00E0753F">
      <w:pPr>
        <w:ind w:right="283"/>
        <w:jc w:val="center"/>
        <w:rPr>
          <w:b/>
        </w:rPr>
      </w:pPr>
      <w:r w:rsidRPr="00CA007A">
        <w:rPr>
          <w:b/>
        </w:rPr>
        <w:t xml:space="preserve">от </w:t>
      </w:r>
      <w:r w:rsidR="00A24654">
        <w:rPr>
          <w:b/>
        </w:rPr>
        <w:t>19</w:t>
      </w:r>
      <w:r w:rsidR="00512983">
        <w:rPr>
          <w:b/>
        </w:rPr>
        <w:t xml:space="preserve"> декабря </w:t>
      </w:r>
      <w:r w:rsidR="00ED0E69" w:rsidRPr="00CA007A">
        <w:rPr>
          <w:b/>
        </w:rPr>
        <w:t>2025</w:t>
      </w:r>
      <w:r w:rsidRPr="00CA007A">
        <w:rPr>
          <w:b/>
        </w:rPr>
        <w:t xml:space="preserve"> г. № </w:t>
      </w:r>
      <w:r w:rsidR="00B03308">
        <w:rPr>
          <w:b/>
        </w:rPr>
        <w:t>1217</w:t>
      </w:r>
    </w:p>
    <w:p w:rsidR="00E0753F" w:rsidRPr="00CC10A0" w:rsidRDefault="00E0753F" w:rsidP="00E0753F">
      <w:pPr>
        <w:spacing w:line="360" w:lineRule="auto"/>
        <w:ind w:right="283"/>
        <w:jc w:val="center"/>
        <w:rPr>
          <w:sz w:val="22"/>
          <w:szCs w:val="22"/>
        </w:rPr>
      </w:pPr>
      <w:r w:rsidRPr="00CC10A0">
        <w:rPr>
          <w:b/>
          <w:sz w:val="22"/>
          <w:szCs w:val="22"/>
        </w:rPr>
        <w:t>г. Беломорск</w:t>
      </w:r>
    </w:p>
    <w:p w:rsidR="00E0753F" w:rsidRDefault="00E0753F" w:rsidP="00E0753F">
      <w:pPr>
        <w:ind w:right="283"/>
        <w:jc w:val="both"/>
      </w:pPr>
    </w:p>
    <w:p w:rsidR="00C05408" w:rsidRPr="00C05408" w:rsidRDefault="00E0753F" w:rsidP="00C05408">
      <w:pPr>
        <w:ind w:right="-2"/>
        <w:jc w:val="center"/>
        <w:rPr>
          <w:b/>
        </w:rPr>
      </w:pPr>
      <w:bookmarkStart w:id="0" w:name="_Hlk27408879"/>
      <w:r w:rsidRPr="00836B42">
        <w:rPr>
          <w:b/>
          <w:bCs/>
        </w:rPr>
        <w:t>О</w:t>
      </w:r>
      <w:r>
        <w:rPr>
          <w:b/>
          <w:bCs/>
        </w:rPr>
        <w:t xml:space="preserve">б утверждении муниципальной программы </w:t>
      </w:r>
      <w:r w:rsidRPr="00CB68CD">
        <w:rPr>
          <w:b/>
        </w:rPr>
        <w:t>«</w:t>
      </w:r>
      <w:r w:rsidR="00C875AD" w:rsidRPr="00C875AD">
        <w:rPr>
          <w:b/>
        </w:rPr>
        <w:t>Развитие и поддержка субъектов малого и среднего предпринимательства на территории Беломорского муниципального округа</w:t>
      </w:r>
      <w:r w:rsidR="00296D40">
        <w:rPr>
          <w:b/>
        </w:rPr>
        <w:t xml:space="preserve"> Республики Карелия</w:t>
      </w:r>
      <w:r w:rsidR="00C05408" w:rsidRPr="00C05408">
        <w:rPr>
          <w:b/>
        </w:rPr>
        <w:t>»</w:t>
      </w:r>
    </w:p>
    <w:bookmarkEnd w:id="0"/>
    <w:p w:rsidR="00E0753F" w:rsidRPr="00836B42" w:rsidRDefault="00E0753F" w:rsidP="00E0753F">
      <w:pPr>
        <w:ind w:right="283"/>
        <w:jc w:val="both"/>
      </w:pPr>
    </w:p>
    <w:p w:rsidR="00E0753F" w:rsidRDefault="00E0753F" w:rsidP="00AF2698">
      <w:pPr>
        <w:spacing w:after="80" w:line="276" w:lineRule="auto"/>
        <w:ind w:firstLine="709"/>
        <w:jc w:val="both"/>
      </w:pPr>
      <w:r>
        <w:t>В соответствии со статьей 179 Бюджетного Кодекса Российской Федерации и Порядком разработки, реализации и оценки эффективности муниципальных программ Беломорск</w:t>
      </w:r>
      <w:r w:rsidR="007E53B3">
        <w:t>ого</w:t>
      </w:r>
      <w:r>
        <w:t xml:space="preserve"> муниципальн</w:t>
      </w:r>
      <w:r w:rsidR="007E53B3">
        <w:t>ого округа</w:t>
      </w:r>
      <w:r>
        <w:t xml:space="preserve">, утвержденного постановлением администрации </w:t>
      </w:r>
      <w:r w:rsidR="002A187E">
        <w:t xml:space="preserve">муниципального образования </w:t>
      </w:r>
      <w:r w:rsidR="002A187E" w:rsidRPr="008E5343">
        <w:t xml:space="preserve">Беломорского муниципальногоокруга </w:t>
      </w:r>
      <w:r w:rsidR="005A2A9E" w:rsidRPr="008E5343">
        <w:t xml:space="preserve">от </w:t>
      </w:r>
      <w:r w:rsidR="008E5343" w:rsidRPr="008E5343">
        <w:t>31марта</w:t>
      </w:r>
      <w:r w:rsidR="00EB037A" w:rsidRPr="008E5343">
        <w:t xml:space="preserve"> 202</w:t>
      </w:r>
      <w:r w:rsidR="00D41541" w:rsidRPr="008E5343">
        <w:t>5</w:t>
      </w:r>
      <w:r w:rsidR="00EB037A" w:rsidRPr="008E5343">
        <w:t xml:space="preserve"> года № </w:t>
      </w:r>
      <w:r w:rsidR="008E5343" w:rsidRPr="008E5343">
        <w:t>350</w:t>
      </w:r>
      <w:r w:rsidRPr="008E5343">
        <w:t xml:space="preserve">, администрация </w:t>
      </w:r>
      <w:r w:rsidR="001D7398" w:rsidRPr="008E5343">
        <w:t>Беломорского муниципального</w:t>
      </w:r>
      <w:r w:rsidR="007D72A7">
        <w:t xml:space="preserve"> </w:t>
      </w:r>
      <w:r w:rsidR="001D7398" w:rsidRPr="008E5343">
        <w:t>округа</w:t>
      </w:r>
      <w:r w:rsidRPr="008E5343">
        <w:t xml:space="preserve"> постановляет:</w:t>
      </w:r>
    </w:p>
    <w:p w:rsidR="00E0753F" w:rsidRDefault="00E0753F" w:rsidP="00AF2698">
      <w:pPr>
        <w:spacing w:line="276" w:lineRule="auto"/>
        <w:ind w:firstLine="567"/>
        <w:jc w:val="both"/>
      </w:pPr>
      <w:r w:rsidRPr="00836B42">
        <w:t>1.</w:t>
      </w:r>
      <w:r>
        <w:t xml:space="preserve"> Утвердить прилагаемую</w:t>
      </w:r>
      <w:r w:rsidRPr="00442DFC">
        <w:t xml:space="preserve"> муниципальн</w:t>
      </w:r>
      <w:r>
        <w:t>ую</w:t>
      </w:r>
      <w:r w:rsidRPr="00442DFC">
        <w:t xml:space="preserve"> программ</w:t>
      </w:r>
      <w:r>
        <w:t>у</w:t>
      </w:r>
      <w:r w:rsidR="007D72A7">
        <w:t xml:space="preserve"> </w:t>
      </w:r>
      <w:r w:rsidR="00C05408" w:rsidRPr="009C4BDD">
        <w:t>«Развитие и поддержка субъектов</w:t>
      </w:r>
      <w:r w:rsidR="007D72A7">
        <w:t xml:space="preserve"> </w:t>
      </w:r>
      <w:r w:rsidR="00C05408" w:rsidRPr="009C4BDD">
        <w:t xml:space="preserve">малого и среднего предпринимательства </w:t>
      </w:r>
      <w:r w:rsidR="00C875AD" w:rsidRPr="00C875AD">
        <w:t>на территории Беломорского муниципального округа</w:t>
      </w:r>
      <w:r w:rsidR="00296D40">
        <w:t xml:space="preserve"> Республики Карелия</w:t>
      </w:r>
      <w:r w:rsidR="00C05408" w:rsidRPr="009C4BDD">
        <w:t>»</w:t>
      </w:r>
      <w:r w:rsidR="007E53B3">
        <w:t>.</w:t>
      </w:r>
    </w:p>
    <w:p w:rsidR="00F83B08" w:rsidRPr="00836B42" w:rsidRDefault="005A2A9E" w:rsidP="00AF2698">
      <w:pPr>
        <w:tabs>
          <w:tab w:val="left" w:pos="993"/>
        </w:tabs>
        <w:spacing w:after="80" w:line="276" w:lineRule="auto"/>
        <w:ind w:right="-2" w:firstLine="709"/>
        <w:jc w:val="both"/>
      </w:pPr>
      <w:r>
        <w:t>2</w:t>
      </w:r>
      <w:r w:rsidR="00F83B08">
        <w:t>. Настоящее постановление вступает в силу с 01 января 202</w:t>
      </w:r>
      <w:r w:rsidR="00D41541">
        <w:t>6</w:t>
      </w:r>
      <w:r w:rsidR="00F83B08">
        <w:t xml:space="preserve"> года.</w:t>
      </w:r>
    </w:p>
    <w:p w:rsidR="00AF2698" w:rsidRDefault="005A2A9E" w:rsidP="00AF2698">
      <w:pPr>
        <w:spacing w:line="276" w:lineRule="auto"/>
        <w:ind w:firstLine="709"/>
        <w:jc w:val="both"/>
      </w:pPr>
      <w:r>
        <w:t>3</w:t>
      </w:r>
      <w:r w:rsidR="00F83B08" w:rsidRPr="00961772">
        <w:t xml:space="preserve">. </w:t>
      </w:r>
      <w:proofErr w:type="gramStart"/>
      <w:r w:rsidR="00A24654">
        <w:t>Р</w:t>
      </w:r>
      <w:r w:rsidR="008E5343" w:rsidRPr="00E336CC">
        <w:t>азместить</w:t>
      </w:r>
      <w:proofErr w:type="gramEnd"/>
      <w:r w:rsidR="008E5343" w:rsidRPr="00E336CC">
        <w:t xml:space="preserve"> </w:t>
      </w:r>
      <w:r w:rsidR="003B295D">
        <w:t xml:space="preserve">настоящее постановление </w:t>
      </w:r>
      <w:r w:rsidR="008E5343" w:rsidRPr="00E336CC">
        <w:t>на официальном сайте Беломорского муниципального округа</w:t>
      </w:r>
      <w:r w:rsidR="00A24654">
        <w:t xml:space="preserve"> </w:t>
      </w:r>
      <w:r w:rsidR="008E5343" w:rsidRPr="00E336CC">
        <w:t>Республики Карелия в информаци</w:t>
      </w:r>
      <w:r w:rsidR="008E5343">
        <w:t>онно-телекоммуникационной сети Интернет</w:t>
      </w:r>
      <w:r w:rsidR="008E5343" w:rsidRPr="00E336CC">
        <w:t>.</w:t>
      </w:r>
    </w:p>
    <w:p w:rsidR="00F83B08" w:rsidRDefault="00F83B08" w:rsidP="008E5343">
      <w:pPr>
        <w:spacing w:after="80"/>
        <w:ind w:firstLine="709"/>
        <w:jc w:val="both"/>
      </w:pPr>
    </w:p>
    <w:p w:rsidR="00F83B08" w:rsidRPr="00FC15AC" w:rsidRDefault="00F83B08" w:rsidP="00F83B08">
      <w:pPr>
        <w:ind w:right="-2" w:firstLine="709"/>
        <w:jc w:val="both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5A2A9E" w:rsidRDefault="005A2A9E" w:rsidP="00F83B08">
      <w:pPr>
        <w:ind w:right="-2"/>
        <w:jc w:val="center"/>
      </w:pPr>
    </w:p>
    <w:p w:rsidR="00F83B08" w:rsidRDefault="00911205" w:rsidP="00F83B08">
      <w:pPr>
        <w:ind w:right="-2"/>
        <w:jc w:val="center"/>
      </w:pPr>
      <w:r>
        <w:t>Глава</w:t>
      </w:r>
      <w:r w:rsidR="00D36F31">
        <w:t>Беломорского муниципального округа</w:t>
      </w:r>
      <w:r w:rsidR="00F83B08">
        <w:tab/>
      </w:r>
      <w:r w:rsidR="00F83B08">
        <w:tab/>
      </w:r>
      <w:r w:rsidR="00F83B08">
        <w:tab/>
      </w:r>
      <w:r w:rsidR="001B2B85">
        <w:t>И.В. Филиппова</w:t>
      </w:r>
    </w:p>
    <w:p w:rsidR="00F83B08" w:rsidRDefault="00F83B08" w:rsidP="00E0753F">
      <w:pPr>
        <w:tabs>
          <w:tab w:val="left" w:pos="993"/>
        </w:tabs>
        <w:spacing w:after="80"/>
        <w:ind w:right="-2" w:firstLine="709"/>
        <w:jc w:val="both"/>
      </w:pPr>
    </w:p>
    <w:p w:rsidR="00A4170B" w:rsidRDefault="00A4170B"/>
    <w:p w:rsidR="00C62315" w:rsidRDefault="00C62315"/>
    <w:p w:rsidR="00C62315" w:rsidRDefault="00C62315"/>
    <w:p w:rsidR="00C62315" w:rsidRDefault="00C62315"/>
    <w:p w:rsidR="003B295D" w:rsidRDefault="003B295D"/>
    <w:p w:rsidR="00CA471E" w:rsidRDefault="00CA471E" w:rsidP="00C05408">
      <w:pPr>
        <w:jc w:val="both"/>
      </w:pPr>
    </w:p>
    <w:p w:rsidR="00296D40" w:rsidRDefault="00296D40" w:rsidP="004C1487"/>
    <w:p w:rsidR="00296D40" w:rsidRDefault="00296D40" w:rsidP="004C1487"/>
    <w:p w:rsidR="004C1487" w:rsidRPr="00986E1A" w:rsidRDefault="004C1487" w:rsidP="004C1487">
      <w:r w:rsidRPr="00986E1A">
        <w:lastRenderedPageBreak/>
        <w:t>Утвержден</w:t>
      </w:r>
      <w:r w:rsidR="00D21147">
        <w:t>а</w:t>
      </w:r>
    </w:p>
    <w:p w:rsidR="004C1487" w:rsidRPr="00986E1A" w:rsidRDefault="004C1487" w:rsidP="004C1487">
      <w:r w:rsidRPr="00986E1A">
        <w:t xml:space="preserve"> постановлением администрации</w:t>
      </w:r>
    </w:p>
    <w:p w:rsidR="004C1487" w:rsidRPr="00986E1A" w:rsidRDefault="004C1487" w:rsidP="004C1487">
      <w:r w:rsidRPr="00986E1A">
        <w:t>Беломорского муниципального округа</w:t>
      </w:r>
    </w:p>
    <w:p w:rsidR="004C1487" w:rsidRPr="000F0C44" w:rsidRDefault="004C1487" w:rsidP="004C1487">
      <w:r w:rsidRPr="000F0C44">
        <w:t xml:space="preserve">от </w:t>
      </w:r>
      <w:r w:rsidR="003B295D">
        <w:t>19</w:t>
      </w:r>
      <w:r w:rsidRPr="000F0C44">
        <w:t>.</w:t>
      </w:r>
      <w:r w:rsidR="00512983">
        <w:t>12</w:t>
      </w:r>
      <w:r w:rsidRPr="000F0C44">
        <w:t xml:space="preserve">.2025 года № </w:t>
      </w:r>
      <w:r w:rsidR="00B03308">
        <w:t>1217</w:t>
      </w:r>
      <w:r w:rsidRPr="000F0C44">
        <w:t xml:space="preserve"> </w:t>
      </w:r>
    </w:p>
    <w:p w:rsidR="00A71139" w:rsidRPr="00CA3201" w:rsidRDefault="00A71139" w:rsidP="004C1487"/>
    <w:p w:rsidR="004C1487" w:rsidRDefault="004C1487" w:rsidP="004C1487">
      <w:pPr>
        <w:spacing w:line="288" w:lineRule="auto"/>
        <w:rPr>
          <w:b/>
          <w:bCs/>
        </w:rPr>
      </w:pPr>
    </w:p>
    <w:p w:rsidR="00C62315" w:rsidRDefault="00C62315" w:rsidP="00C62315">
      <w:pPr>
        <w:spacing w:line="288" w:lineRule="auto"/>
        <w:jc w:val="center"/>
        <w:rPr>
          <w:b/>
          <w:bCs/>
        </w:rPr>
      </w:pPr>
      <w:r w:rsidRPr="003F1457">
        <w:rPr>
          <w:b/>
          <w:bCs/>
        </w:rPr>
        <w:t xml:space="preserve">Муниципальная программа </w:t>
      </w:r>
    </w:p>
    <w:p w:rsidR="00C05408" w:rsidRPr="00C05408" w:rsidRDefault="00C05408" w:rsidP="00C05408">
      <w:pPr>
        <w:ind w:firstLine="567"/>
        <w:jc w:val="center"/>
        <w:rPr>
          <w:b/>
        </w:rPr>
      </w:pPr>
      <w:r w:rsidRPr="00C05408">
        <w:rPr>
          <w:b/>
        </w:rPr>
        <w:t>«</w:t>
      </w:r>
      <w:r w:rsidR="00C875AD" w:rsidRPr="00C875AD">
        <w:rPr>
          <w:b/>
        </w:rPr>
        <w:t>Развитие и поддержка субъектов малого и среднего предпринимательства на территории Беломорского муниципального округа</w:t>
      </w:r>
      <w:r w:rsidR="00296D40">
        <w:rPr>
          <w:b/>
        </w:rPr>
        <w:t xml:space="preserve"> Республики Карелия</w:t>
      </w:r>
      <w:r w:rsidRPr="00C05408">
        <w:rPr>
          <w:b/>
        </w:rPr>
        <w:t>»</w:t>
      </w:r>
    </w:p>
    <w:p w:rsidR="00C62315" w:rsidRPr="003F1457" w:rsidRDefault="00C62315" w:rsidP="00C62315">
      <w:pPr>
        <w:spacing w:line="288" w:lineRule="auto"/>
        <w:jc w:val="center"/>
        <w:rPr>
          <w:b/>
          <w:bCs/>
        </w:rPr>
      </w:pPr>
    </w:p>
    <w:p w:rsidR="00A71139" w:rsidRDefault="00A71139" w:rsidP="00C62315">
      <w:pPr>
        <w:pStyle w:val="ConsPlusNormal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1.</w:t>
      </w:r>
    </w:p>
    <w:p w:rsidR="00C62315" w:rsidRPr="00512983" w:rsidRDefault="00C62315" w:rsidP="00512983">
      <w:pPr>
        <w:pStyle w:val="ConsPlusNormal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2983">
        <w:rPr>
          <w:rFonts w:ascii="Times New Roman" w:hAnsi="Times New Roman" w:cs="Times New Roman"/>
          <w:b/>
          <w:sz w:val="24"/>
          <w:szCs w:val="24"/>
        </w:rPr>
        <w:t>Стратегические приоритеты в сфере реализации муниципальной программы</w:t>
      </w:r>
    </w:p>
    <w:p w:rsidR="00C62315" w:rsidRPr="00512983" w:rsidRDefault="00C05408" w:rsidP="00512983">
      <w:pPr>
        <w:ind w:firstLine="567"/>
        <w:jc w:val="center"/>
        <w:rPr>
          <w:b/>
        </w:rPr>
      </w:pPr>
      <w:r w:rsidRPr="00512983">
        <w:rPr>
          <w:b/>
        </w:rPr>
        <w:t>«</w:t>
      </w:r>
      <w:r w:rsidR="00C875AD" w:rsidRPr="00C875AD">
        <w:rPr>
          <w:b/>
        </w:rPr>
        <w:t>Развитие и поддержка субъектов малого и среднего предпринимательства на территории Беломорского муниципального округа</w:t>
      </w:r>
      <w:r w:rsidR="001F49E4">
        <w:rPr>
          <w:b/>
        </w:rPr>
        <w:t>Республики Карелия</w:t>
      </w:r>
      <w:r w:rsidRPr="00512983">
        <w:rPr>
          <w:b/>
        </w:rPr>
        <w:t>»</w:t>
      </w:r>
    </w:p>
    <w:p w:rsidR="00C62315" w:rsidRPr="004372B8" w:rsidRDefault="00C62315" w:rsidP="004372B8">
      <w:pPr>
        <w:spacing w:line="276" w:lineRule="auto"/>
        <w:jc w:val="center"/>
        <w:rPr>
          <w:b/>
          <w:bCs/>
        </w:rPr>
      </w:pPr>
    </w:p>
    <w:p w:rsidR="009219EF" w:rsidRPr="00155742" w:rsidRDefault="00BD5076" w:rsidP="00155742">
      <w:pPr>
        <w:spacing w:line="276" w:lineRule="auto"/>
        <w:ind w:firstLine="567"/>
        <w:jc w:val="both"/>
      </w:pPr>
      <w:r w:rsidRPr="00155742">
        <w:t xml:space="preserve">1. </w:t>
      </w:r>
      <w:r w:rsidR="009219EF" w:rsidRPr="00155742">
        <w:t xml:space="preserve">Программа «Развитие и поддержка субъектов малого и среднего предпринимательства </w:t>
      </w:r>
      <w:r w:rsidR="00C875AD" w:rsidRPr="00155742">
        <w:t>на территории Беломорского муниципального округа</w:t>
      </w:r>
      <w:r w:rsidR="00296D40" w:rsidRPr="00155742">
        <w:t xml:space="preserve"> Республики Карелия</w:t>
      </w:r>
      <w:r w:rsidR="009219EF" w:rsidRPr="00155742">
        <w:t>»</w:t>
      </w:r>
      <w:r w:rsidR="007D72A7">
        <w:t xml:space="preserve"> </w:t>
      </w:r>
      <w:r w:rsidR="009219EF" w:rsidRPr="00155742">
        <w:t>разработана с учетом основных приоритетов социально-экономического развития Беломорского муниципального округа Республики Карелия (далее-Беломорский муниципальный округ), предусмотренных в Стратегии социально-экономического развития Беломорского муниципального округа Республики Карелия</w:t>
      </w:r>
      <w:r w:rsidR="00142570" w:rsidRPr="00155742">
        <w:t xml:space="preserve"> до 2030 году и на перспективу до 2033 года</w:t>
      </w:r>
      <w:r w:rsidR="009219EF" w:rsidRPr="00155742">
        <w:t>.</w:t>
      </w:r>
    </w:p>
    <w:p w:rsidR="00D86BA6" w:rsidRPr="00155742" w:rsidRDefault="0081017D" w:rsidP="00155742">
      <w:pPr>
        <w:pStyle w:val="a8"/>
        <w:spacing w:line="276" w:lineRule="auto"/>
        <w:ind w:right="-1" w:firstLine="567"/>
        <w:rPr>
          <w:sz w:val="24"/>
          <w:szCs w:val="24"/>
          <w:highlight w:val="yellow"/>
        </w:rPr>
      </w:pPr>
      <w:r w:rsidRPr="00155742">
        <w:rPr>
          <w:sz w:val="24"/>
          <w:szCs w:val="24"/>
        </w:rPr>
        <w:t>Настоящая Программа разработана в соответствии</w:t>
      </w:r>
      <w:r w:rsidR="00D86BA6" w:rsidRPr="00155742">
        <w:rPr>
          <w:sz w:val="24"/>
          <w:szCs w:val="24"/>
        </w:rPr>
        <w:t xml:space="preserve">: </w:t>
      </w:r>
    </w:p>
    <w:p w:rsidR="00C62315" w:rsidRPr="00155742" w:rsidRDefault="00A43F05" w:rsidP="00155742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155742">
        <w:t>- Федеральны</w:t>
      </w:r>
      <w:r w:rsidR="008D4309" w:rsidRPr="00155742">
        <w:t>м</w:t>
      </w:r>
      <w:r w:rsidR="00C62315" w:rsidRPr="00155742">
        <w:t xml:space="preserve"> закон</w:t>
      </w:r>
      <w:r w:rsidR="008D4309" w:rsidRPr="00155742">
        <w:t>ом</w:t>
      </w:r>
      <w:r w:rsidR="00C62315" w:rsidRPr="00155742">
        <w:t xml:space="preserve"> от 06 октября 2003 года № 131-ФЗ «Об общих принципах организации местного самоуправления в Российской Федерации»;</w:t>
      </w:r>
    </w:p>
    <w:p w:rsidR="009C6F7C" w:rsidRPr="00155742" w:rsidRDefault="009C6F7C" w:rsidP="00155742">
      <w:pPr>
        <w:pStyle w:val="ConsPlusTitle"/>
        <w:spacing w:line="276" w:lineRule="auto"/>
        <w:ind w:firstLine="567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155742">
        <w:rPr>
          <w:rFonts w:ascii="Times New Roman" w:hAnsi="Times New Roman" w:cs="Times New Roman"/>
          <w:b w:val="0"/>
          <w:sz w:val="24"/>
          <w:szCs w:val="24"/>
        </w:rPr>
        <w:t>- Федеральным законом от 20 марта 2025 года № 33-ФЗ «Об общих принципах организации местного самоуправления в единой системе публичной власти»;</w:t>
      </w:r>
    </w:p>
    <w:p w:rsidR="00C62315" w:rsidRPr="00155742" w:rsidRDefault="009219EF" w:rsidP="00155742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155742">
        <w:t xml:space="preserve">- </w:t>
      </w:r>
      <w:r w:rsidR="00C62315" w:rsidRPr="00155742">
        <w:t>Бюджетн</w:t>
      </w:r>
      <w:r w:rsidR="00A43F05" w:rsidRPr="00155742">
        <w:t>ы</w:t>
      </w:r>
      <w:r w:rsidR="008D4309" w:rsidRPr="00155742">
        <w:t>м</w:t>
      </w:r>
      <w:r w:rsidR="00C62315" w:rsidRPr="00155742">
        <w:t xml:space="preserve"> кодекс</w:t>
      </w:r>
      <w:r w:rsidR="008D4309" w:rsidRPr="00155742">
        <w:t>ом</w:t>
      </w:r>
      <w:r w:rsidR="00C62315" w:rsidRPr="00155742">
        <w:t xml:space="preserve"> Российской Федерации;</w:t>
      </w:r>
    </w:p>
    <w:p w:rsidR="009219EF" w:rsidRPr="00155742" w:rsidRDefault="009219EF" w:rsidP="00155742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155742">
        <w:t xml:space="preserve">- </w:t>
      </w:r>
      <w:r w:rsidR="009B491A" w:rsidRPr="00155742">
        <w:t xml:space="preserve">Федеральным законом </w:t>
      </w:r>
      <w:r w:rsidRPr="00155742">
        <w:t xml:space="preserve">№ 209-ФЗ </w:t>
      </w:r>
      <w:r w:rsidR="009B491A" w:rsidRPr="00155742">
        <w:t xml:space="preserve">от </w:t>
      </w:r>
      <w:r w:rsidR="0059129C" w:rsidRPr="00155742">
        <w:t>24.07.2007года</w:t>
      </w:r>
      <w:r w:rsidR="00E46446">
        <w:t xml:space="preserve"> </w:t>
      </w:r>
      <w:r w:rsidRPr="00155742">
        <w:t xml:space="preserve">«О развитии малого и среднего предпринимательства в Российской Федерации», </w:t>
      </w:r>
    </w:p>
    <w:p w:rsidR="009219EF" w:rsidRPr="00155742" w:rsidRDefault="009219EF" w:rsidP="00155742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155742">
        <w:t>- Законом РК от 03.07.2008 г. № 1215-ЗРК «О некоторых вопросах развития малого и среднего предпринимательства в Республике Карелия»,</w:t>
      </w:r>
    </w:p>
    <w:p w:rsidR="009219EF" w:rsidRPr="00155742" w:rsidRDefault="00E14EB6" w:rsidP="00155742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</w:pPr>
      <w:r w:rsidRPr="00155742">
        <w:t>-</w:t>
      </w:r>
      <w:r w:rsidR="009219EF" w:rsidRPr="00155742">
        <w:t xml:space="preserve"> Постановлением Правительства РК от 03.03.2014 N 49-П «Об утверждении государственной программы Республики Карелия «Экономическое развитие и инновационная экономика»,</w:t>
      </w:r>
    </w:p>
    <w:p w:rsidR="009219EF" w:rsidRPr="00155742" w:rsidRDefault="009219EF" w:rsidP="00155742">
      <w:pPr>
        <w:widowControl w:val="0"/>
        <w:autoSpaceDE w:val="0"/>
        <w:autoSpaceDN w:val="0"/>
        <w:adjustRightInd w:val="0"/>
        <w:spacing w:line="276" w:lineRule="auto"/>
        <w:ind w:firstLine="567"/>
        <w:jc w:val="both"/>
        <w:rPr>
          <w:highlight w:val="yellow"/>
        </w:rPr>
      </w:pPr>
      <w:proofErr w:type="gramStart"/>
      <w:r w:rsidRPr="00155742">
        <w:t>- Постановлением Правительства РК от 19.07.2021 № 295-П «Об утверждении Порядка предоставления из бюджета Республики Карелия субсидий на реализацию дополнительных мероприятий по поддержке субъектов малого и среднего предпринимательства, а также физических лиц, применяющих специальный налоговый режим «Налог на профессиональный доход» (субсидии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услуг)».</w:t>
      </w:r>
      <w:proofErr w:type="gramEnd"/>
    </w:p>
    <w:p w:rsidR="00512983" w:rsidRPr="00155742" w:rsidRDefault="009219EF" w:rsidP="00155742">
      <w:pPr>
        <w:spacing w:line="276" w:lineRule="auto"/>
        <w:ind w:firstLine="851"/>
        <w:jc w:val="both"/>
      </w:pPr>
      <w:r w:rsidRPr="00155742">
        <w:t>-</w:t>
      </w:r>
      <w:r w:rsidR="00C62315" w:rsidRPr="00155742">
        <w:t>Стратеги</w:t>
      </w:r>
      <w:r w:rsidR="008D4309" w:rsidRPr="00155742">
        <w:t>ей</w:t>
      </w:r>
      <w:r w:rsidR="00C62315" w:rsidRPr="00155742">
        <w:t xml:space="preserve"> социально-экономического развития Беломорского муниципального округа Республики Карелияна период до 2030 года и на перспективу до 2033 года, утвержденная Решением Совета Беломорского муниципального округа </w:t>
      </w:r>
      <w:r w:rsidR="00D86BA6" w:rsidRPr="00155742">
        <w:t>от 27.12.2024 года № 198</w:t>
      </w:r>
      <w:r w:rsidR="00C62315" w:rsidRPr="00155742">
        <w:t>;</w:t>
      </w:r>
    </w:p>
    <w:p w:rsidR="00512983" w:rsidRPr="00155742" w:rsidRDefault="00512983" w:rsidP="00155742">
      <w:pPr>
        <w:spacing w:line="276" w:lineRule="auto"/>
        <w:ind w:firstLine="851"/>
        <w:jc w:val="both"/>
      </w:pPr>
      <w:r w:rsidRPr="00155742">
        <w:lastRenderedPageBreak/>
        <w:t xml:space="preserve"> - Порядком разработки, реализации и оценки эффективности муниципальных программ Беломорского муниципального округа Республики Карелия, утвержденного постановлением администрации Беломорского муниципального округа от 31 марта 2025 года № 350;</w:t>
      </w:r>
    </w:p>
    <w:p w:rsidR="00C62315" w:rsidRPr="00155742" w:rsidRDefault="00C62315" w:rsidP="00155742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</w:pPr>
      <w:r w:rsidRPr="00155742">
        <w:t>- Переч</w:t>
      </w:r>
      <w:r w:rsidR="008D4309" w:rsidRPr="00155742">
        <w:t>нем</w:t>
      </w:r>
      <w:r w:rsidRPr="00155742">
        <w:t xml:space="preserve"> муниципальных программ Беломорского муниципального округа Республики Карелия утвержденного постановлением администрации Беломорского муниципального округа </w:t>
      </w:r>
      <w:r w:rsidRPr="00E46446">
        <w:t>от 0</w:t>
      </w:r>
      <w:r w:rsidR="00E46446" w:rsidRPr="00E46446">
        <w:t>1</w:t>
      </w:r>
      <w:r w:rsidRPr="00E46446">
        <w:t xml:space="preserve"> октября 2025 года № </w:t>
      </w:r>
      <w:r w:rsidR="00E46446" w:rsidRPr="00E46446">
        <w:t>918</w:t>
      </w:r>
      <w:r w:rsidR="00512983" w:rsidRPr="00155742">
        <w:t>.</w:t>
      </w:r>
    </w:p>
    <w:p w:rsidR="00F304B1" w:rsidRPr="00155742" w:rsidRDefault="00F304B1" w:rsidP="00155742">
      <w:pPr>
        <w:pStyle w:val="Default"/>
        <w:spacing w:line="276" w:lineRule="auto"/>
        <w:ind w:firstLine="709"/>
        <w:jc w:val="both"/>
      </w:pPr>
      <w:r w:rsidRPr="00155742">
        <w:t xml:space="preserve">    Приоритеты и цели муниципальной политики в сфере экономики и предпринимательства сформированы с учет</w:t>
      </w:r>
      <w:r w:rsidR="0059129C" w:rsidRPr="00155742">
        <w:t xml:space="preserve">ом целей и задач, определенных </w:t>
      </w:r>
      <w:r w:rsidRPr="00155742">
        <w:t xml:space="preserve">Стратегией социально-экономического развития Беломорского муниципального округа Республики Карелия. </w:t>
      </w:r>
    </w:p>
    <w:p w:rsidR="00223E34" w:rsidRPr="00155742" w:rsidRDefault="00223E34" w:rsidP="00155742">
      <w:pPr>
        <w:spacing w:line="276" w:lineRule="auto"/>
        <w:ind w:firstLine="851"/>
        <w:jc w:val="both"/>
      </w:pPr>
      <w:r w:rsidRPr="00155742">
        <w:t xml:space="preserve">  По состоянию на 01 января 202</w:t>
      </w:r>
      <w:r w:rsidR="0059129C" w:rsidRPr="00155742">
        <w:t>5</w:t>
      </w:r>
      <w:r w:rsidRPr="00155742">
        <w:t xml:space="preserve"> года на территории Беломорского муниципального округа зарегистрировано 364 субъекта малого и среднего предпринимательства, в том числе 3</w:t>
      </w:r>
      <w:r w:rsidR="00722FC5" w:rsidRPr="00155742">
        <w:t>56</w:t>
      </w:r>
      <w:r w:rsidRPr="00155742">
        <w:t xml:space="preserve">микропредприятий (численность до 15 человек), </w:t>
      </w:r>
      <w:r w:rsidR="00722FC5" w:rsidRPr="00155742">
        <w:t>8</w:t>
      </w:r>
      <w:r w:rsidRPr="00155742">
        <w:t>малых предприятий (численность до 100</w:t>
      </w:r>
      <w:r w:rsidR="005A0D0A" w:rsidRPr="00155742">
        <w:t xml:space="preserve"> человек). </w:t>
      </w:r>
      <w:r w:rsidRPr="00155742">
        <w:t>Количество индивидуальных предпринимателей составило 2</w:t>
      </w:r>
      <w:r w:rsidR="00722FC5" w:rsidRPr="00155742">
        <w:t>73</w:t>
      </w:r>
      <w:r w:rsidRPr="00155742">
        <w:t xml:space="preserve"> человека.</w:t>
      </w:r>
    </w:p>
    <w:p w:rsidR="00223E34" w:rsidRPr="00155742" w:rsidRDefault="00223E34" w:rsidP="00155742">
      <w:pPr>
        <w:spacing w:line="276" w:lineRule="auto"/>
        <w:ind w:firstLine="851"/>
        <w:jc w:val="both"/>
      </w:pPr>
      <w:r w:rsidRPr="00155742">
        <w:t xml:space="preserve">Субъекты малого и среднего предпринимательства составляют основу экономики Беломорского муниципального округа. В структуре деятельности индивидуальных предпринимателей </w:t>
      </w:r>
      <w:r w:rsidR="00135FB9" w:rsidRPr="00155742">
        <w:t xml:space="preserve">40 </w:t>
      </w:r>
      <w:r w:rsidRPr="00155742">
        <w:t xml:space="preserve">% составляет торговля, </w:t>
      </w:r>
      <w:r w:rsidR="00135FB9" w:rsidRPr="00155742">
        <w:t xml:space="preserve">14 </w:t>
      </w:r>
      <w:r w:rsidRPr="00155742">
        <w:t xml:space="preserve">% -транспортная деятельность, </w:t>
      </w:r>
      <w:r w:rsidR="00135FB9" w:rsidRPr="00155742">
        <w:t xml:space="preserve">17 </w:t>
      </w:r>
      <w:r w:rsidRPr="00155742">
        <w:t xml:space="preserve">% - строительные работы, </w:t>
      </w:r>
      <w:r w:rsidR="00135FB9" w:rsidRPr="00155742">
        <w:t xml:space="preserve">6 </w:t>
      </w:r>
      <w:r w:rsidRPr="00155742">
        <w:t xml:space="preserve">% - рыболовство и рыбоводство, </w:t>
      </w:r>
      <w:r w:rsidR="00135FB9" w:rsidRPr="00155742">
        <w:t xml:space="preserve">5 </w:t>
      </w:r>
      <w:r w:rsidRPr="00155742">
        <w:t xml:space="preserve">% - рестораны и кафе, </w:t>
      </w:r>
      <w:r w:rsidR="004372B8" w:rsidRPr="00155742">
        <w:t xml:space="preserve">7 </w:t>
      </w:r>
      <w:r w:rsidRPr="00155742">
        <w:t>% - прочие персональные услуги.</w:t>
      </w:r>
    </w:p>
    <w:p w:rsidR="00223E34" w:rsidRPr="00155742" w:rsidRDefault="00223E34" w:rsidP="00155742">
      <w:pPr>
        <w:spacing w:line="276" w:lineRule="auto"/>
        <w:ind w:firstLine="851"/>
        <w:jc w:val="both"/>
      </w:pPr>
      <w:r w:rsidRPr="00155742">
        <w:t xml:space="preserve">Органы местного самоуправления оказывают содействие в участии субъектов малого предпринимательства в выставках и ярмарках с целью пропаганды достижений и продвижения на рынок продукции, работ и услуг. </w:t>
      </w:r>
    </w:p>
    <w:p w:rsidR="00220025" w:rsidRPr="00155742" w:rsidRDefault="00223E34" w:rsidP="00155742">
      <w:pPr>
        <w:spacing w:line="276" w:lineRule="auto"/>
        <w:ind w:firstLine="851"/>
        <w:jc w:val="both"/>
      </w:pPr>
      <w:r w:rsidRPr="00155742">
        <w:t xml:space="preserve">Информационные ресурсы для субъектов малого предпринимательства доступны и очень обширны. </w:t>
      </w:r>
      <w:proofErr w:type="gramStart"/>
      <w:r w:rsidRPr="00155742">
        <w:t>В помощь предпринимателям Министерством экономического развития и промышленности Республики Карелия и Корпорацией развития Республики Карелия в рамках национального проекта «Мой бизнес» создан сайт kareliainvest.ru, на официальном сайте Министерства экономического развития и промышленности Республики Карелия и на официальном сайте администрации Беломорского муниципального округа в разделе «Экономика» подразделе «Предпринимательство» собрана информация о мерах поддержки карельского бизнеса.</w:t>
      </w:r>
      <w:proofErr w:type="gramEnd"/>
      <w:r w:rsidRPr="00155742">
        <w:t xml:space="preserve"> В районной газете «Беломорская трибуна» публикуется информация для предпринимателей.</w:t>
      </w:r>
    </w:p>
    <w:p w:rsidR="00223E34" w:rsidRPr="00155742" w:rsidRDefault="00223E34" w:rsidP="00155742">
      <w:pPr>
        <w:spacing w:line="276" w:lineRule="auto"/>
        <w:ind w:firstLine="851"/>
        <w:jc w:val="both"/>
      </w:pPr>
      <w:r w:rsidRPr="00155742">
        <w:t>Большую информационную и консультационную работу о возможностях организации предпринимательской деятельности среди безработных граждан проводит Кадровый центр Беломорского муниципального округа. На базе центра проводятся семинары с гражданами по вопросам предпринимательской деятельности, осуществляется финансовая поддержка начинающим субъектам малого предпринимательства на создание собственного дела.</w:t>
      </w:r>
    </w:p>
    <w:p w:rsidR="00220025" w:rsidRPr="00155742" w:rsidRDefault="00E63CE3" w:rsidP="00155742">
      <w:pPr>
        <w:spacing w:line="276" w:lineRule="auto"/>
        <w:ind w:firstLine="851"/>
        <w:jc w:val="both"/>
      </w:pPr>
      <w:r w:rsidRPr="00155742">
        <w:t>Проблемы развития малого и среднего предпринимател</w:t>
      </w:r>
      <w:r w:rsidR="00220025" w:rsidRPr="00155742">
        <w:t>ьства обусловлены рядом причин:</w:t>
      </w:r>
    </w:p>
    <w:p w:rsidR="00220025" w:rsidRPr="00155742" w:rsidRDefault="001A2DB4" w:rsidP="00155742">
      <w:pPr>
        <w:spacing w:line="276" w:lineRule="auto"/>
        <w:ind w:firstLine="851"/>
        <w:jc w:val="both"/>
      </w:pPr>
      <w:r w:rsidRPr="00155742">
        <w:t>- изношенность основных фондов промышленных предприятий;</w:t>
      </w:r>
    </w:p>
    <w:p w:rsidR="001A2DB4" w:rsidRPr="00155742" w:rsidRDefault="001A2DB4" w:rsidP="00155742">
      <w:pPr>
        <w:spacing w:line="276" w:lineRule="auto"/>
        <w:ind w:firstLine="851"/>
        <w:jc w:val="both"/>
      </w:pPr>
      <w:r w:rsidRPr="00155742">
        <w:t>- отсутствие действующих производств;</w:t>
      </w:r>
    </w:p>
    <w:p w:rsidR="001A2DB4" w:rsidRPr="00155742" w:rsidRDefault="001A2DB4" w:rsidP="00155742">
      <w:pPr>
        <w:spacing w:line="276" w:lineRule="auto"/>
        <w:ind w:left="-142" w:firstLine="993"/>
        <w:jc w:val="both"/>
      </w:pPr>
      <w:r w:rsidRPr="00155742">
        <w:t>- недостаток у предприятий собственных оборотных средств;</w:t>
      </w:r>
    </w:p>
    <w:p w:rsidR="001A2DB4" w:rsidRPr="00155742" w:rsidRDefault="001A2DB4" w:rsidP="00155742">
      <w:pPr>
        <w:spacing w:line="276" w:lineRule="auto"/>
        <w:ind w:left="-142" w:firstLine="993"/>
        <w:jc w:val="both"/>
      </w:pPr>
      <w:r w:rsidRPr="00155742">
        <w:t>-недостаточно развита инфраструктура предприятий торговли в малонаселенных сельских населенных пунктах;</w:t>
      </w:r>
    </w:p>
    <w:p w:rsidR="00357A3E" w:rsidRPr="00155742" w:rsidRDefault="001A2DB4" w:rsidP="00155742">
      <w:pPr>
        <w:spacing w:line="276" w:lineRule="auto"/>
        <w:ind w:firstLine="851"/>
        <w:jc w:val="both"/>
      </w:pPr>
      <w:r w:rsidRPr="00155742">
        <w:lastRenderedPageBreak/>
        <w:t>-недостаточный уровень государственной поддержки субъектов малого и среднего предпринимательства, наличие «теневого» сектора экономики. Несмотря на увеличение в настоящее время на финансовых рынках свободных и готовых к вложениям в реальный сектор экономики кредитных средств, высокая стоимость банковских кредитов и требований по их обеспеченности препятствует широкому доступу к ним субъе</w:t>
      </w:r>
      <w:r w:rsidR="00357A3E" w:rsidRPr="00155742">
        <w:t>ктов малого предпринимательства;</w:t>
      </w:r>
    </w:p>
    <w:p w:rsidR="001A2DB4" w:rsidRPr="00155742" w:rsidRDefault="00357A3E" w:rsidP="00155742">
      <w:pPr>
        <w:spacing w:line="276" w:lineRule="auto"/>
        <w:ind w:left="-142" w:firstLine="851"/>
        <w:jc w:val="both"/>
      </w:pPr>
      <w:r w:rsidRPr="00155742">
        <w:t>- н</w:t>
      </w:r>
      <w:r w:rsidR="001A2DB4" w:rsidRPr="00155742">
        <w:t>изкий уровень интересов у субъектов малого предпринимательства к открытию и ведению бизнеса в материальной сфере производства и сфере услуг.</w:t>
      </w:r>
    </w:p>
    <w:p w:rsidR="00CD487D" w:rsidRPr="00155742" w:rsidRDefault="00CD487D" w:rsidP="00155742">
      <w:pPr>
        <w:spacing w:line="276" w:lineRule="auto"/>
        <w:ind w:left="-142" w:firstLine="851"/>
        <w:jc w:val="both"/>
      </w:pPr>
      <w:r w:rsidRPr="00155742">
        <w:t xml:space="preserve"> В сложившихся условиях проблемы развития малого и среднего предпринимательства можно разрешить объединенными усилиями и согласованными действиями самих предпринимателей, органов государственной власти и местного самоуправления.</w:t>
      </w:r>
      <w:r w:rsidRPr="00155742">
        <w:br/>
      </w:r>
      <w:r w:rsidR="007D72A7">
        <w:t xml:space="preserve">              </w:t>
      </w:r>
      <w:proofErr w:type="gramStart"/>
      <w:r w:rsidR="00E63CE3" w:rsidRPr="00155742">
        <w:t xml:space="preserve">Реализация Программы позволит проводить эффективную  </w:t>
      </w:r>
      <w:r w:rsidR="00F8072B" w:rsidRPr="00155742">
        <w:t xml:space="preserve">муниципальную </w:t>
      </w:r>
      <w:r w:rsidR="00E63CE3" w:rsidRPr="00155742">
        <w:t>политику, направленную на создание благоприятных условий для развития и устойчивого функционирования малого и среднего предпринимательства, способствующую увеличению оборота малых и средних  предприятий, социальных предприятий, увеличение объёма налоговых платежей, увеличение объёма инвестиций в малый и средний бизнес, снижение безработицы, повышение самозанятости населения, повышение темпа развития, доли малого бизнеса в экономике поселения, более эффективному взаимодействию субъектов</w:t>
      </w:r>
      <w:proofErr w:type="gramEnd"/>
      <w:r w:rsidR="00E63CE3" w:rsidRPr="00155742">
        <w:t xml:space="preserve"> малого предпринимательства с субъектами крупного бизнеса</w:t>
      </w:r>
      <w:r w:rsidRPr="00155742">
        <w:t>.</w:t>
      </w:r>
    </w:p>
    <w:p w:rsidR="0081017D" w:rsidRPr="00155742" w:rsidRDefault="0081017D" w:rsidP="00155742">
      <w:pPr>
        <w:spacing w:line="276" w:lineRule="auto"/>
        <w:ind w:firstLine="851"/>
        <w:jc w:val="both"/>
      </w:pPr>
      <w:r w:rsidRPr="00155742">
        <w:rPr>
          <w:bCs/>
        </w:rPr>
        <w:t>Целью</w:t>
      </w:r>
      <w:r w:rsidRPr="00155742">
        <w:t xml:space="preserve"> Программы является создание благоприятных условий для развития и устойчивого функционирования малого и среднего предпринимательства, увеличения его вклада в решение задач социально – экономического развития Беломорского муниципального округа</w:t>
      </w:r>
      <w:r w:rsidR="007D72A7">
        <w:t xml:space="preserve"> </w:t>
      </w:r>
      <w:r w:rsidR="00F8072B" w:rsidRPr="00155742">
        <w:rPr>
          <w:bCs/>
        </w:rPr>
        <w:t>Республики Карелия</w:t>
      </w:r>
      <w:r w:rsidRPr="00155742">
        <w:t>.</w:t>
      </w:r>
    </w:p>
    <w:p w:rsidR="0081017D" w:rsidRPr="00155742" w:rsidRDefault="0081017D" w:rsidP="00155742">
      <w:pPr>
        <w:spacing w:line="276" w:lineRule="auto"/>
        <w:ind w:left="-142" w:firstLine="993"/>
        <w:jc w:val="both"/>
        <w:rPr>
          <w:bCs/>
        </w:rPr>
      </w:pPr>
      <w:r w:rsidRPr="00155742">
        <w:rPr>
          <w:bCs/>
        </w:rPr>
        <w:t>Для достижения поставленной цели должны быть решены следующие задачи:</w:t>
      </w:r>
    </w:p>
    <w:p w:rsidR="0081017D" w:rsidRPr="00155742" w:rsidRDefault="0081017D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 xml:space="preserve">- </w:t>
      </w:r>
      <w:r w:rsidR="00C875AD" w:rsidRPr="00155742">
        <w:rPr>
          <w:bCs/>
        </w:rPr>
        <w:t>оказание финансовой поддержки субъектам малого и среднего предпринимательства (кроме некоммерческих организаций), физических лиц, не являющихся индивидуальными предпринимателями и принимающих специальный налоговый режим "Налог на профессиональный доход"</w:t>
      </w:r>
      <w:r w:rsidRPr="00155742">
        <w:rPr>
          <w:bCs/>
        </w:rPr>
        <w:t>;</w:t>
      </w:r>
    </w:p>
    <w:p w:rsidR="0081017D" w:rsidRPr="00155742" w:rsidRDefault="00FF1709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-</w:t>
      </w:r>
      <w:r w:rsidR="00C875AD" w:rsidRPr="00155742">
        <w:t xml:space="preserve"> о</w:t>
      </w:r>
      <w:r w:rsidR="00C875AD" w:rsidRPr="00155742">
        <w:rPr>
          <w:bCs/>
        </w:rPr>
        <w:t>казание консультационной, организационно-методической и информационной поддержки субъектам малого и среднего предпринимательства</w:t>
      </w:r>
      <w:r w:rsidRPr="00155742">
        <w:rPr>
          <w:bCs/>
        </w:rPr>
        <w:t>;</w:t>
      </w:r>
    </w:p>
    <w:p w:rsidR="00C875AD" w:rsidRPr="00155742" w:rsidRDefault="00C875AD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- оказание имущественной поддержки субъектам малого и среднего предпринимательства Беломорского муниципального округа Республики Карелия</w:t>
      </w:r>
      <w:r w:rsidR="00F8072B" w:rsidRPr="00155742">
        <w:rPr>
          <w:bCs/>
        </w:rPr>
        <w:t>;</w:t>
      </w:r>
    </w:p>
    <w:p w:rsidR="00FF1709" w:rsidRPr="00155742" w:rsidRDefault="00FF1709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-</w:t>
      </w:r>
      <w:r w:rsidR="00C875AD" w:rsidRPr="00155742">
        <w:rPr>
          <w:bCs/>
        </w:rPr>
        <w:t>оказание содействия субъектам малого и среднего предпринимательства в продвижении производимых ими товаров, работ, услуг</w:t>
      </w:r>
      <w:r w:rsidRPr="00155742">
        <w:rPr>
          <w:bCs/>
        </w:rPr>
        <w:t>;</w:t>
      </w:r>
    </w:p>
    <w:p w:rsidR="00FF1709" w:rsidRDefault="00FF1709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 xml:space="preserve">- </w:t>
      </w:r>
      <w:r w:rsidR="00C875AD" w:rsidRPr="00155742">
        <w:rPr>
          <w:bCs/>
        </w:rPr>
        <w:t>поддержка субъектов малого и среднего предпринимательства в области подготовки, переподготовки и повышения квалификации кадров</w:t>
      </w:r>
      <w:r w:rsidRPr="00155742">
        <w:rPr>
          <w:bCs/>
        </w:rPr>
        <w:t>.</w:t>
      </w:r>
    </w:p>
    <w:p w:rsidR="007D72A7" w:rsidRPr="00155742" w:rsidRDefault="007D72A7" w:rsidP="00155742">
      <w:pPr>
        <w:spacing w:line="276" w:lineRule="auto"/>
        <w:ind w:firstLine="851"/>
        <w:jc w:val="both"/>
        <w:rPr>
          <w:bCs/>
        </w:rPr>
      </w:pPr>
    </w:p>
    <w:p w:rsidR="00E63CE3" w:rsidRPr="00155742" w:rsidRDefault="00E63CE3" w:rsidP="00155742">
      <w:pPr>
        <w:pStyle w:val="a6"/>
        <w:tabs>
          <w:tab w:val="left" w:pos="460"/>
        </w:tabs>
        <w:spacing w:line="276" w:lineRule="auto"/>
        <w:ind w:left="0" w:right="20" w:firstLine="851"/>
        <w:jc w:val="both"/>
        <w:rPr>
          <w:sz w:val="24"/>
          <w:szCs w:val="24"/>
        </w:rPr>
      </w:pPr>
      <w:r w:rsidRPr="00155742">
        <w:rPr>
          <w:rFonts w:eastAsia="Times New Roman"/>
          <w:sz w:val="24"/>
          <w:szCs w:val="24"/>
        </w:rPr>
        <w:t>Показате</w:t>
      </w:r>
      <w:r w:rsidR="00B04171">
        <w:rPr>
          <w:rFonts w:eastAsia="Times New Roman"/>
          <w:sz w:val="24"/>
          <w:szCs w:val="24"/>
        </w:rPr>
        <w:t>ли Программы приведены в Таблицах</w:t>
      </w:r>
      <w:r w:rsidRPr="00155742">
        <w:rPr>
          <w:rFonts w:eastAsia="Times New Roman"/>
          <w:sz w:val="24"/>
          <w:szCs w:val="24"/>
        </w:rPr>
        <w:t xml:space="preserve"> 2</w:t>
      </w:r>
      <w:r w:rsidRPr="00155742">
        <w:rPr>
          <w:sz w:val="24"/>
          <w:szCs w:val="24"/>
        </w:rPr>
        <w:t xml:space="preserve"> </w:t>
      </w:r>
      <w:r w:rsidR="00B04171">
        <w:t xml:space="preserve">Приложений 1,2 </w:t>
      </w:r>
      <w:r w:rsidRPr="00155742">
        <w:rPr>
          <w:sz w:val="24"/>
          <w:szCs w:val="24"/>
        </w:rPr>
        <w:t>к настоящей муниципальной программе.</w:t>
      </w:r>
    </w:p>
    <w:p w:rsidR="00E63CE3" w:rsidRPr="00155742" w:rsidRDefault="00E63CE3" w:rsidP="00155742">
      <w:pPr>
        <w:pStyle w:val="a6"/>
        <w:tabs>
          <w:tab w:val="left" w:pos="460"/>
        </w:tabs>
        <w:spacing w:line="276" w:lineRule="auto"/>
        <w:ind w:left="0" w:right="20" w:firstLine="709"/>
        <w:jc w:val="both"/>
        <w:rPr>
          <w:rFonts w:eastAsia="Times New Roman"/>
          <w:sz w:val="24"/>
          <w:szCs w:val="24"/>
        </w:rPr>
      </w:pPr>
      <w:r w:rsidRPr="00155742">
        <w:rPr>
          <w:rFonts w:eastAsia="Times New Roman"/>
          <w:sz w:val="24"/>
          <w:szCs w:val="24"/>
        </w:rPr>
        <w:t>Структура Программы приведена в Таблица</w:t>
      </w:r>
      <w:r w:rsidR="00B04171">
        <w:rPr>
          <w:rFonts w:eastAsia="Times New Roman"/>
          <w:sz w:val="24"/>
          <w:szCs w:val="24"/>
        </w:rPr>
        <w:t>х</w:t>
      </w:r>
      <w:r w:rsidRPr="00155742">
        <w:rPr>
          <w:rFonts w:eastAsia="Times New Roman"/>
          <w:sz w:val="24"/>
          <w:szCs w:val="24"/>
        </w:rPr>
        <w:t xml:space="preserve"> 3</w:t>
      </w:r>
      <w:r w:rsidRPr="00155742">
        <w:rPr>
          <w:sz w:val="24"/>
          <w:szCs w:val="24"/>
        </w:rPr>
        <w:t xml:space="preserve"> </w:t>
      </w:r>
      <w:r w:rsidR="00B04171">
        <w:t xml:space="preserve">Приложений 1,2 </w:t>
      </w:r>
      <w:r w:rsidRPr="00155742">
        <w:rPr>
          <w:sz w:val="24"/>
          <w:szCs w:val="24"/>
        </w:rPr>
        <w:t>к настоящей муниципальной программе</w:t>
      </w:r>
      <w:r w:rsidRPr="00155742">
        <w:rPr>
          <w:rFonts w:eastAsia="Times New Roman"/>
          <w:sz w:val="24"/>
          <w:szCs w:val="24"/>
        </w:rPr>
        <w:t>.</w:t>
      </w:r>
    </w:p>
    <w:p w:rsidR="00FF1709" w:rsidRPr="00155742" w:rsidRDefault="00E63CE3" w:rsidP="00155742">
      <w:pPr>
        <w:spacing w:line="276" w:lineRule="auto"/>
        <w:ind w:firstLine="709"/>
        <w:jc w:val="both"/>
      </w:pPr>
      <w:r w:rsidRPr="00155742">
        <w:t>Объемы и источники финансового обеспечения Программы приведены в Таблиц</w:t>
      </w:r>
      <w:r w:rsidR="00B04171">
        <w:t>ах</w:t>
      </w:r>
      <w:r w:rsidRPr="00155742">
        <w:t xml:space="preserve"> 4 </w:t>
      </w:r>
      <w:r w:rsidR="00B04171">
        <w:t xml:space="preserve">Приложений 1,2 </w:t>
      </w:r>
      <w:r w:rsidRPr="00155742">
        <w:t xml:space="preserve">к настоящей Программе. Финансовое обеспечение Программы осуществляется за счет средств бюджета Беломорского муниципального округа, за счет бюджетов Российской Федерации и Республики Карелия, в случае их выделения. </w:t>
      </w:r>
    </w:p>
    <w:p w:rsidR="00E63CE3" w:rsidRPr="00155742" w:rsidRDefault="00E63CE3" w:rsidP="00155742">
      <w:pPr>
        <w:spacing w:line="276" w:lineRule="auto"/>
        <w:ind w:firstLine="851"/>
        <w:jc w:val="both"/>
      </w:pPr>
      <w:r w:rsidRPr="00155742">
        <w:lastRenderedPageBreak/>
        <w:t>Объемы финансирования мероприятий Программы подлежат ежегодному уточнению в установленном порядке.</w:t>
      </w:r>
    </w:p>
    <w:p w:rsidR="00E63CE3" w:rsidRPr="00155742" w:rsidRDefault="00E63CE3" w:rsidP="00155742">
      <w:pPr>
        <w:widowControl w:val="0"/>
        <w:autoSpaceDE w:val="0"/>
        <w:autoSpaceDN w:val="0"/>
        <w:adjustRightInd w:val="0"/>
        <w:spacing w:line="276" w:lineRule="auto"/>
        <w:ind w:firstLine="851"/>
        <w:jc w:val="both"/>
      </w:pPr>
      <w:r w:rsidRPr="00155742">
        <w:t xml:space="preserve">Межбюджетные трансферты из бюджета Республики Карелия местному бюджету предоставляются при соблюдении условий их предоставления, в соответствии с методикой распределения межбюджетных трансфертов и правил их предоставления, </w:t>
      </w:r>
      <w:proofErr w:type="gramStart"/>
      <w:r w:rsidRPr="00155742">
        <w:t>утвержденными</w:t>
      </w:r>
      <w:proofErr w:type="gramEnd"/>
      <w:r w:rsidRPr="00155742">
        <w:t xml:space="preserve"> Правительством Республики Карелия.</w:t>
      </w:r>
    </w:p>
    <w:p w:rsidR="00FF1709" w:rsidRPr="00155742" w:rsidRDefault="00E63CE3" w:rsidP="00155742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155742">
        <w:t>Ответственным исполнителем муниципальной программы является администрация Беломорского муниципального округа, соисполнителем - Муниципальное казенное учреждение «Управление экономики, земельных и имущественных отношений Беломорского муниципального округа».</w:t>
      </w:r>
    </w:p>
    <w:p w:rsidR="00E63CE3" w:rsidRPr="00155742" w:rsidRDefault="00E63CE3" w:rsidP="00155742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155742">
        <w:t>Сроки реализации программы: 2026 - 2033 годы.</w:t>
      </w:r>
      <w:r w:rsidRPr="00155742">
        <w:rPr>
          <w:color w:val="000000"/>
        </w:rPr>
        <w:t xml:space="preserve"> Этапы реализации муниципальной программы не выделяются</w:t>
      </w:r>
      <w:r w:rsidRPr="00155742">
        <w:t>.</w:t>
      </w:r>
    </w:p>
    <w:p w:rsidR="00E63CE3" w:rsidRPr="00155742" w:rsidRDefault="00E63CE3" w:rsidP="00155742">
      <w:pPr>
        <w:pStyle w:val="TableParagraph"/>
        <w:spacing w:line="276" w:lineRule="auto"/>
        <w:ind w:right="-63" w:firstLine="851"/>
        <w:jc w:val="both"/>
        <w:rPr>
          <w:sz w:val="24"/>
          <w:szCs w:val="24"/>
        </w:rPr>
      </w:pPr>
      <w:r w:rsidRPr="00155742">
        <w:rPr>
          <w:sz w:val="24"/>
          <w:szCs w:val="24"/>
        </w:rPr>
        <w:t>Оценка эффективности реализации Программы осуществляется ежегодно в соответствии с Порядком разработки, реализации и оценки эффективности муниципальных программ Беломорского муниципального округа Республики Карелия, утвержденным постановлением администрации Беломорского муниципального округа от 31 марта 2025 года № 350.</w:t>
      </w:r>
    </w:p>
    <w:p w:rsidR="00CC26CC" w:rsidRPr="00155742" w:rsidRDefault="00CC26CC" w:rsidP="00155742">
      <w:pPr>
        <w:spacing w:line="276" w:lineRule="auto"/>
        <w:ind w:firstLine="851"/>
        <w:jc w:val="both"/>
        <w:rPr>
          <w:bCs/>
          <w:color w:val="FF0000"/>
        </w:rPr>
      </w:pPr>
    </w:p>
    <w:p w:rsidR="00CC26CC" w:rsidRPr="00155742" w:rsidRDefault="00BD5076" w:rsidP="00155742">
      <w:pPr>
        <w:spacing w:line="276" w:lineRule="auto"/>
        <w:ind w:firstLine="851"/>
        <w:jc w:val="center"/>
        <w:rPr>
          <w:b/>
          <w:color w:val="444444"/>
          <w:shd w:val="clear" w:color="auto" w:fill="FFFFFF"/>
        </w:rPr>
      </w:pPr>
      <w:r w:rsidRPr="007D72A7">
        <w:rPr>
          <w:b/>
          <w:bCs/>
        </w:rPr>
        <w:t>2</w:t>
      </w:r>
      <w:r w:rsidRPr="00155742">
        <w:rPr>
          <w:bCs/>
        </w:rPr>
        <w:t>.</w:t>
      </w:r>
      <w:r w:rsidR="007D72A7">
        <w:rPr>
          <w:bCs/>
        </w:rPr>
        <w:t xml:space="preserve"> </w:t>
      </w:r>
      <w:r w:rsidR="00927545" w:rsidRPr="00155742">
        <w:rPr>
          <w:b/>
          <w:color w:val="444444"/>
          <w:shd w:val="clear" w:color="auto" w:fill="FFFFFF"/>
        </w:rPr>
        <w:t xml:space="preserve">Условия и порядок оказания </w:t>
      </w:r>
      <w:r w:rsidR="00F8072B" w:rsidRPr="00155742">
        <w:rPr>
          <w:b/>
          <w:color w:val="444444"/>
          <w:shd w:val="clear" w:color="auto" w:fill="FFFFFF"/>
        </w:rPr>
        <w:t xml:space="preserve">финансовой </w:t>
      </w:r>
      <w:r w:rsidR="00927545" w:rsidRPr="00155742">
        <w:rPr>
          <w:b/>
          <w:color w:val="444444"/>
          <w:shd w:val="clear" w:color="auto" w:fill="FFFFFF"/>
        </w:rPr>
        <w:t xml:space="preserve">поддержки субъектам малого и среднего предпринимательства и физическим лицам, не являющимся индивидуальными предпринимателями и применяющим специальный налоговый режим "Налог на профессиональный доход" </w:t>
      </w:r>
    </w:p>
    <w:p w:rsidR="002B1268" w:rsidRPr="00155742" w:rsidRDefault="002B1268" w:rsidP="00155742">
      <w:pPr>
        <w:spacing w:line="276" w:lineRule="auto"/>
        <w:ind w:firstLine="851"/>
        <w:jc w:val="center"/>
        <w:rPr>
          <w:b/>
          <w:bCs/>
          <w:color w:val="FF0000"/>
        </w:rPr>
      </w:pPr>
    </w:p>
    <w:p w:rsidR="000D6D76" w:rsidRPr="00155742" w:rsidRDefault="0052127A" w:rsidP="00155742">
      <w:pPr>
        <w:autoSpaceDE w:val="0"/>
        <w:autoSpaceDN w:val="0"/>
        <w:adjustRightInd w:val="0"/>
        <w:spacing w:line="276" w:lineRule="auto"/>
        <w:ind w:firstLine="851"/>
        <w:jc w:val="both"/>
      </w:pPr>
      <w:bookmarkStart w:id="1" w:name="_GoBack"/>
      <w:bookmarkEnd w:id="1"/>
      <w:r w:rsidRPr="00155742">
        <w:t>Оказание финансовой поддержки субъектам малого и среднего предпринимательства (кроме некоммерческих организаций), физических лиц, не являющихся индивидуальными предпринимателями и применяющих специальный налоговый режим «Налог на профессиональный доход» носит заявительный характер обращения и предоставляется по следующим направлениям: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155742">
        <w:t>1) предоставление целевых грантов начинающим субъектам малого предпринимательства на создание собственного дела;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155742">
        <w:t>2) субсидирование части затрат субъектов малого и среднего предпринимательств</w:t>
      </w:r>
      <w:proofErr w:type="gramStart"/>
      <w:r w:rsidRPr="00155742">
        <w:t>а(</w:t>
      </w:r>
      <w:proofErr w:type="gramEnd"/>
      <w:r w:rsidRPr="00155742">
        <w:t>кроме некоммерческих организаций), физических лиц, не являющихся индивидуальными предпринимателями и применяющих специальный налоговый режим «Налог на профессиональный доход», связанных с осуществлением торговой деятельности в удаленных и труднодоступных населенных пунктах Беломорского муниципального округа, перечень которых устанавливается Правительством Республики Карелия, на приобретение (изготовление) и монтаж нового нестационарного торгового объекта, соответствующего требованиям, утвержденным муниципальным образованием, на территории которого расположен нестационарный торговый объект, приобретение специализированного автомагазина;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851"/>
        <w:jc w:val="both"/>
      </w:pPr>
      <w:proofErr w:type="gramStart"/>
      <w:r w:rsidRPr="00155742">
        <w:t>3) субсидирование части затрат субъектов малого и среднего предпринимательства</w:t>
      </w:r>
      <w:r w:rsidR="00E46446">
        <w:t xml:space="preserve"> </w:t>
      </w:r>
      <w:r w:rsidRPr="00155742">
        <w:t xml:space="preserve">(кроме некоммерческих организаций), физических лиц, не являющихся индивидуальными предпринимателями и применяющих специальный налоговый режим «Налог на профессиональный доход», связанных с уплатой процентов по кредитам, привлеченным в российских кредитных организациях, на оплату фактически </w:t>
      </w:r>
      <w:r w:rsidRPr="00155742">
        <w:lastRenderedPageBreak/>
        <w:t>понесенных расходов на приобретение и (или) модернизацию основных средств, в том числе по кредитам, полученным для рефинансирования таких кредитов;</w:t>
      </w:r>
      <w:proofErr w:type="gramEnd"/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55742">
        <w:t>4) субсидирование части затрат субъектов малого и среднего предпринимательств</w:t>
      </w:r>
      <w:proofErr w:type="gramStart"/>
      <w:r w:rsidRPr="00155742">
        <w:t>а(</w:t>
      </w:r>
      <w:proofErr w:type="gramEnd"/>
      <w:r w:rsidRPr="00155742">
        <w:t>кроме некоммерческих организаций), физических лиц, не являющихся индивидуальными предпринимателями и применяющих специальный налоговый режим «Налог на профессиональный доход», связанных с приобретением объектов основных средств в целях создания, и (или) развития, и (или) модернизации производства товаров (работ, услуг);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55742">
        <w:t>5) субсидирование части затрат субъектов малого и среднего предпринимательства, (кроме некоммерческих организаций), физических лиц, не являющихся индивидуальными предпринимателями и применяющих специальный налоговый режим «Налог на профессиональный доход», по уплате лизинговых платежей по договорам финансовой аренды (лизинга), заключенным с российскими лизинговыми организациями;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55742">
        <w:t xml:space="preserve">6) субсидирование части затрат субъектам малого предпринимательства </w:t>
      </w:r>
      <w:r w:rsidRPr="00155742">
        <w:rPr>
          <w:bCs/>
        </w:rPr>
        <w:t xml:space="preserve">(кроме некоммерческих организаций) </w:t>
      </w:r>
      <w:r w:rsidRPr="00155742">
        <w:t>на выплату по передаче прав на франшизу (паушальный взнос);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</w:rPr>
      </w:pPr>
      <w:proofErr w:type="gramStart"/>
      <w:r w:rsidRPr="00155742">
        <w:t>7) субсидирование части затрат субъектов малого и среднего предпринимательства (кроме некоммерческих организаций), физических лиц, не являющихся индивидуальными предпринимателями и применяющих специальный налоговый режим «Налог на профессиональный доход», оказывающих услуги в сфере образования, здравоохранения, культуры, спорта, отдыха и развлечений, бытовых и социальных услуг, а также субъектов малого и среднего предпринимательства, включенных в перечень субъектов малого и среднего предпринимательства, имеющих статус социального</w:t>
      </w:r>
      <w:proofErr w:type="gramEnd"/>
      <w:r w:rsidRPr="00155742">
        <w:t xml:space="preserve"> предприятия, формируемый в соответствии с приказом Министерства экономического развития Российской Федерации от 29 ноября 2019 года № 773 «Об утверждении Порядка признания субъекта малого или среднего предпринимательства социальным предприятием и Порядка формирования перечня субъектов малого и среднего предпринимательства, имеющих статус социального предприятия»;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 w:rsidRPr="00155742">
        <w:t>8) субсидирование части затрат субъектов малого и среднего предпринимательства (кроме некоммерческих организаций), физических лиц, не являющихся индивидуальными предпринимателями и применяющих специальный налоговый режим «Налог на профессиональный доход», связанных с осуществлением торговли товарами, входящими вперечень отдельных видов социально значимых продовольственных товаров первой необходимости, в отношении которых могут допускаться предельно допустимые розничные цены, утвержденный постановлением Правительства Российской Федерации от 15 июля 2010</w:t>
      </w:r>
      <w:proofErr w:type="gramEnd"/>
      <w:r w:rsidRPr="00155742">
        <w:t xml:space="preserve"> года № 530, в удаленных и труднодоступных населенных пунктах Беломорского муниципального округа, перечень которых устанавливается Правительством Республики Карелия;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 w:rsidRPr="00155742">
        <w:t>9) субсидирование части затрат субъектов малого и среднего предпринимательства (кроме некоммерческих организаций), физических лиц, не являющихся индивидуальными предпринимателями и применяющих специальный налоговый режим «Налог на профессиональный доход», на приобретение нового оборудования и программного обеспечения для маркировки товаров средствами идентификации и вывода из оборота маркированных товаров, их модернизацию, а также приобретение новых фискальных накопителей;</w:t>
      </w:r>
      <w:proofErr w:type="gramEnd"/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55742">
        <w:lastRenderedPageBreak/>
        <w:t>10) субсидирование части затрат субъектов малого и среднего предпринимательства, физических лиц (кроме некоммерческих организаций), не являющихся индивидуальными предпринимателями и применяющих специальный налоговый режим «Налог на профессиональный доход», на приобретение, изготовление и монтаж вывесок на карельском, вепсском и финском языках;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55742">
        <w:t xml:space="preserve">11) субсидирование части затрат субъектов малого и среднего предпринимательства </w:t>
      </w:r>
      <w:r w:rsidRPr="00155742">
        <w:rPr>
          <w:bCs/>
        </w:rPr>
        <w:t>(кроме некоммерческих организаций)</w:t>
      </w:r>
      <w:r w:rsidRPr="00155742">
        <w:t xml:space="preserve"> на технологическое присоединение к объектам электросетевого хозяйства, сетям газоснабжения, водоснабжения и водоотведения;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708"/>
        <w:jc w:val="both"/>
      </w:pPr>
      <w:proofErr w:type="gramStart"/>
      <w:r w:rsidRPr="00155742">
        <w:t>12) субсидирование части затрат субъектов малого и среднего предпринимательства (кроме некоммерческих организаций), физических лиц, не являющихся индивидуальными предпринимателями и применяющих специальный налоговый режим «Налог на профессиональный доход», в целях возмещения расходов, связанных с продвижением субъектами малого и среднего предпринимательства товаров собственного производства, выполняемых ими работ и оказываемых услуг в информационно-телекоммуникационной сети Интернет;</w:t>
      </w:r>
      <w:proofErr w:type="gramEnd"/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55742">
        <w:t xml:space="preserve">13) возмещение части затрат субъектов малого и среднего предпринимательства </w:t>
      </w:r>
      <w:r w:rsidRPr="00155742">
        <w:rPr>
          <w:bCs/>
        </w:rPr>
        <w:t xml:space="preserve">(кроме некоммерческих организаций) </w:t>
      </w:r>
      <w:r w:rsidRPr="00155742">
        <w:t>на приобретение древесного топлива;</w:t>
      </w:r>
    </w:p>
    <w:p w:rsidR="007E7982" w:rsidRPr="00155742" w:rsidRDefault="0052127A" w:rsidP="0015574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55742">
        <w:t xml:space="preserve">14) субсидирование части затрат субъектов малого и среднего предпринимательства </w:t>
      </w:r>
      <w:r w:rsidRPr="00155742">
        <w:rPr>
          <w:bCs/>
        </w:rPr>
        <w:t>(кроме некоммерческих организаций)</w:t>
      </w:r>
      <w:r w:rsidR="004645F2" w:rsidRPr="00155742">
        <w:t xml:space="preserve"> на клас</w:t>
      </w:r>
      <w:r w:rsidR="007E7982" w:rsidRPr="00155742">
        <w:t>сификацию гостиниц.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155742">
        <w:rPr>
          <w:bCs/>
        </w:rPr>
        <w:t xml:space="preserve">2. Отбор претендентов на получение муниципальной поддержки осуществляется в пределах бюджетных ассигнований на текущий финансовый год и плановый период, утвержденный Решением Совета </w:t>
      </w:r>
      <w:r w:rsidRPr="00155742">
        <w:t xml:space="preserve">Беломорского муниципального округа </w:t>
      </w:r>
      <w:r w:rsidRPr="00155742">
        <w:rPr>
          <w:bCs/>
        </w:rPr>
        <w:t xml:space="preserve">о бюджете </w:t>
      </w:r>
      <w:r w:rsidRPr="00155742">
        <w:t>Беломорского муниципального округа Республики Карелия</w:t>
      </w:r>
      <w:r w:rsidRPr="00155742">
        <w:rPr>
          <w:bCs/>
        </w:rPr>
        <w:t>.</w:t>
      </w:r>
    </w:p>
    <w:p w:rsidR="0052127A" w:rsidRPr="00155742" w:rsidRDefault="0052127A" w:rsidP="00155742">
      <w:pPr>
        <w:spacing w:line="276" w:lineRule="auto"/>
        <w:ind w:firstLine="643"/>
        <w:jc w:val="both"/>
        <w:rPr>
          <w:bCs/>
        </w:rPr>
      </w:pPr>
      <w:r w:rsidRPr="00155742">
        <w:rPr>
          <w:bCs/>
        </w:rPr>
        <w:t xml:space="preserve">3. </w:t>
      </w:r>
      <w:proofErr w:type="gramStart"/>
      <w:r w:rsidRPr="00155742">
        <w:rPr>
          <w:bCs/>
        </w:rPr>
        <w:t>Субсидии предоставляются в соответствии с Порядком предоставления из бюджета Беломорского муниципального округа субсидий, в том числе грантов в форме субсидий на реализацию дополнительных мероприятий по поддержке субъектов малого и среднего предпринимательства (кроме некоммерческих организаций), а также физических лиц, не являющихся индивидуальными предпринимателями и применяющих специальный налоговый режим «Налог на профессиональный доход» Беломорского муниципального округа Республики Карелия, утвержденным постановлением администрации Беломорского</w:t>
      </w:r>
      <w:proofErr w:type="gramEnd"/>
      <w:r w:rsidRPr="00155742">
        <w:rPr>
          <w:bCs/>
        </w:rPr>
        <w:t xml:space="preserve"> муниципального округа.</w:t>
      </w:r>
    </w:p>
    <w:p w:rsidR="0052127A" w:rsidRPr="00155742" w:rsidRDefault="0052127A" w:rsidP="00155742">
      <w:pPr>
        <w:spacing w:line="276" w:lineRule="auto"/>
        <w:ind w:firstLine="643"/>
        <w:jc w:val="both"/>
        <w:rPr>
          <w:bCs/>
        </w:rPr>
      </w:pPr>
      <w:r w:rsidRPr="00155742">
        <w:rPr>
          <w:bCs/>
        </w:rPr>
        <w:t xml:space="preserve">4. Муниципальную поддержку могут получить субъекты малого и среднего предпринимательства </w:t>
      </w:r>
      <w:r w:rsidRPr="00155742">
        <w:t>(кроме некоммерческих организаций)</w:t>
      </w:r>
      <w:r w:rsidRPr="00155742">
        <w:rPr>
          <w:bCs/>
        </w:rPr>
        <w:t>, физические лица, не являющиеся индивидуальными предпринимателями и применяющие специальный налоговый режим «Налог на профессиональный доход», при наличии следующих условий:</w:t>
      </w:r>
    </w:p>
    <w:p w:rsidR="0052127A" w:rsidRPr="00155742" w:rsidRDefault="0052127A" w:rsidP="00155742">
      <w:pPr>
        <w:spacing w:line="276" w:lineRule="auto"/>
        <w:ind w:firstLine="643"/>
        <w:jc w:val="both"/>
        <w:rPr>
          <w:bCs/>
        </w:rPr>
      </w:pPr>
      <w:proofErr w:type="gramStart"/>
      <w:r w:rsidRPr="00155742">
        <w:rPr>
          <w:bCs/>
        </w:rPr>
        <w:t>а) состоящие на налоговом учете в Межрайонной ИФНС РФ:</w:t>
      </w:r>
      <w:proofErr w:type="gramEnd"/>
    </w:p>
    <w:p w:rsidR="0052127A" w:rsidRPr="00155742" w:rsidRDefault="0052127A" w:rsidP="00155742">
      <w:pPr>
        <w:spacing w:line="276" w:lineRule="auto"/>
        <w:ind w:firstLine="643"/>
        <w:jc w:val="both"/>
        <w:rPr>
          <w:bCs/>
        </w:rPr>
      </w:pPr>
      <w:r w:rsidRPr="00155742">
        <w:rPr>
          <w:bCs/>
        </w:rPr>
        <w:t xml:space="preserve">- зарегистрированные на территории </w:t>
      </w:r>
      <w:r w:rsidRPr="00155742">
        <w:t>Беломорского муниципального округа</w:t>
      </w:r>
      <w:r w:rsidRPr="00155742">
        <w:rPr>
          <w:bCs/>
        </w:rPr>
        <w:t>, вне зависимости от места фактического ведения бизнеса;</w:t>
      </w:r>
    </w:p>
    <w:p w:rsidR="0052127A" w:rsidRPr="00155742" w:rsidRDefault="0052127A" w:rsidP="00155742">
      <w:pPr>
        <w:spacing w:line="276" w:lineRule="auto"/>
        <w:ind w:firstLine="643"/>
        <w:jc w:val="both"/>
        <w:rPr>
          <w:bCs/>
        </w:rPr>
      </w:pPr>
      <w:r w:rsidRPr="00155742">
        <w:rPr>
          <w:bCs/>
        </w:rPr>
        <w:t>-для определения вида деятельности субъектов малого и среднего предпринимательства согласно информации, содержащейся в Едином государственном реестре юридических лиц (для юридических лиц), в Едином государственном реестре индивидуальных предпринимателей (для индивидуальных предпринимателей), по состоянию на дату объявления о проведении отбора;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540"/>
        <w:jc w:val="both"/>
      </w:pPr>
      <w:proofErr w:type="gramStart"/>
      <w:r w:rsidRPr="00155742">
        <w:rPr>
          <w:bCs/>
        </w:rPr>
        <w:lastRenderedPageBreak/>
        <w:t xml:space="preserve">б) </w:t>
      </w:r>
      <w:r w:rsidRPr="00155742">
        <w:t xml:space="preserve">согласно представленным чекам, сформированным в соответствии с требованиями </w:t>
      </w:r>
      <w:hyperlink r:id="rId6" w:history="1">
        <w:r w:rsidRPr="00155742">
          <w:t>статьи 14</w:t>
        </w:r>
      </w:hyperlink>
      <w:r w:rsidRPr="00155742">
        <w:t xml:space="preserve"> Федерального закона от 27 ноября 2018 года N 422-ФЗ "О проведении эксперимента по установлению специального налогового режима "Налог на профессиональный доход" (далее - чеки), за 12 месяцев, предшествующих дате объявления отбора, для физических лиц, не являющихся индивидуальными предпринимателями и применяющих специальный налоговый режим "Налог на профессиональный доход";</w:t>
      </w:r>
      <w:proofErr w:type="gramEnd"/>
    </w:p>
    <w:p w:rsidR="0052127A" w:rsidRPr="00155742" w:rsidRDefault="0052127A" w:rsidP="00155742">
      <w:pPr>
        <w:spacing w:line="276" w:lineRule="auto"/>
        <w:ind w:firstLine="643"/>
        <w:jc w:val="both"/>
        <w:rPr>
          <w:bCs/>
        </w:rPr>
      </w:pPr>
      <w:r w:rsidRPr="00155742">
        <w:rPr>
          <w:bCs/>
        </w:rPr>
        <w:t xml:space="preserve"> </w:t>
      </w:r>
      <w:proofErr w:type="gramStart"/>
      <w:r w:rsidRPr="00155742">
        <w:rPr>
          <w:bCs/>
        </w:rPr>
        <w:t>в) не имеющие просроченной задолженности:</w:t>
      </w:r>
      <w:proofErr w:type="gramEnd"/>
    </w:p>
    <w:p w:rsidR="0052127A" w:rsidRPr="00155742" w:rsidRDefault="0052127A" w:rsidP="00155742">
      <w:pPr>
        <w:spacing w:line="276" w:lineRule="auto"/>
        <w:ind w:firstLine="643"/>
        <w:jc w:val="both"/>
        <w:rPr>
          <w:bCs/>
        </w:rPr>
      </w:pPr>
      <w:r w:rsidRPr="00155742">
        <w:rPr>
          <w:bCs/>
        </w:rPr>
        <w:t xml:space="preserve">- по возврату в бюджет Республики Карелия субсидий, бюджетных инвестиций, </w:t>
      </w:r>
      <w:proofErr w:type="gramStart"/>
      <w:r w:rsidRPr="00155742">
        <w:rPr>
          <w:bCs/>
        </w:rPr>
        <w:t>предоставленных</w:t>
      </w:r>
      <w:proofErr w:type="gramEnd"/>
      <w:r w:rsidRPr="00155742">
        <w:rPr>
          <w:bCs/>
        </w:rPr>
        <w:t xml:space="preserve"> в том числе в соответствии с иными нормативными правовыми актами, а также иная просроченная (неурегулированная) задолженность по денежным обязательствам перед Республикой Карелия;</w:t>
      </w:r>
    </w:p>
    <w:p w:rsidR="0052127A" w:rsidRPr="00155742" w:rsidRDefault="0052127A" w:rsidP="00155742">
      <w:pPr>
        <w:spacing w:line="276" w:lineRule="auto"/>
        <w:ind w:firstLine="643"/>
        <w:jc w:val="both"/>
        <w:rPr>
          <w:bCs/>
        </w:rPr>
      </w:pPr>
      <w:r w:rsidRPr="00155742">
        <w:rPr>
          <w:bCs/>
        </w:rPr>
        <w:t>- по налоговым и неналоговым платежам (в том числе по налогам физического лица) в бюджеты всех уровней бюджетной системы Российской Федерации и по средствам, привлеченным из районного бюджета на возвратной основе;</w:t>
      </w:r>
    </w:p>
    <w:p w:rsidR="0052127A" w:rsidRPr="00155742" w:rsidRDefault="0052127A" w:rsidP="00155742">
      <w:pPr>
        <w:spacing w:line="276" w:lineRule="auto"/>
        <w:ind w:firstLine="643"/>
        <w:jc w:val="both"/>
        <w:rPr>
          <w:bCs/>
        </w:rPr>
      </w:pPr>
      <w:proofErr w:type="gramStart"/>
      <w:r w:rsidRPr="00155742">
        <w:rPr>
          <w:bCs/>
        </w:rPr>
        <w:t>г) отсутствие или непревышение размера, определенного пунктом 3 статьи 47 Налогового кодекса Российской Федерации, у субъекта малого и среднего предпринимательства, физических лиц, не являющихся индивидуальными предпринимателями и применяющих специальный налоговый режим «Налог на профессиональный доход» на едином налоговом счете задолженности по уплате налогов, сборов и страховых взносов в бюджеты бюджетной системы Российской Федерации;</w:t>
      </w:r>
      <w:proofErr w:type="gramEnd"/>
    </w:p>
    <w:p w:rsidR="0052127A" w:rsidRPr="00155742" w:rsidRDefault="0052127A" w:rsidP="00155742">
      <w:pPr>
        <w:spacing w:line="276" w:lineRule="auto"/>
        <w:ind w:firstLine="643"/>
        <w:jc w:val="both"/>
        <w:rPr>
          <w:bCs/>
        </w:rPr>
      </w:pPr>
      <w:proofErr w:type="gramStart"/>
      <w:r w:rsidRPr="00155742">
        <w:rPr>
          <w:bCs/>
        </w:rPr>
        <w:t>д) соответствие требованиям абзацев второго - десятого подпункта "а" пункта 3 общих требований к нормативным правовым актам, муниципальным правовым актам, регулирующим предоставление из бюджетов субъектов Российской Федерации, местных бюджетов субсидий, в том числе грантов в форме субсидий, юридическим лицам, индивидуальным предпринимателям, а также физическим лицам - производителям товаров, работ, услуг и проведение отборов получателей указанных субсидий, в том числе грантов в форме</w:t>
      </w:r>
      <w:proofErr w:type="gramEnd"/>
      <w:r w:rsidRPr="00155742">
        <w:rPr>
          <w:bCs/>
        </w:rPr>
        <w:t xml:space="preserve"> субсидий, утвержденных постановлением Правительства Российской Федерации от 25 октября 2023 года N 1782; </w:t>
      </w:r>
    </w:p>
    <w:p w:rsidR="0052127A" w:rsidRPr="00155742" w:rsidRDefault="0052127A" w:rsidP="00155742">
      <w:pPr>
        <w:spacing w:line="276" w:lineRule="auto"/>
        <w:ind w:firstLine="643"/>
        <w:jc w:val="both"/>
        <w:rPr>
          <w:bCs/>
        </w:rPr>
      </w:pPr>
      <w:r w:rsidRPr="00155742">
        <w:rPr>
          <w:bCs/>
        </w:rPr>
        <w:t>е) отсутствие задолженности по выплате заработной платы работникам</w:t>
      </w:r>
      <w:r w:rsidR="00D3627C" w:rsidRPr="00155742">
        <w:rPr>
          <w:bCs/>
        </w:rPr>
        <w:t>;</w:t>
      </w:r>
    </w:p>
    <w:p w:rsidR="00D14215" w:rsidRPr="00155742" w:rsidRDefault="00644BEC" w:rsidP="00155742">
      <w:pPr>
        <w:spacing w:line="276" w:lineRule="auto"/>
        <w:ind w:firstLine="643"/>
        <w:jc w:val="both"/>
        <w:rPr>
          <w:bCs/>
        </w:rPr>
      </w:pPr>
      <w:r w:rsidRPr="00155742">
        <w:rPr>
          <w:bCs/>
        </w:rPr>
        <w:t>ж</w:t>
      </w:r>
      <w:r w:rsidR="00D14215" w:rsidRPr="00155742">
        <w:rPr>
          <w:bCs/>
        </w:rPr>
        <w:t>) заявитель не должен:</w:t>
      </w:r>
    </w:p>
    <w:p w:rsidR="00D14215" w:rsidRPr="00155742" w:rsidRDefault="00D14215" w:rsidP="00155742">
      <w:pPr>
        <w:autoSpaceDE w:val="0"/>
        <w:autoSpaceDN w:val="0"/>
        <w:adjustRightInd w:val="0"/>
        <w:spacing w:line="276" w:lineRule="auto"/>
        <w:ind w:firstLine="567"/>
        <w:jc w:val="both"/>
      </w:pPr>
      <w:proofErr w:type="gramStart"/>
      <w:r w:rsidRPr="00155742">
        <w:rPr>
          <w:bCs/>
        </w:rPr>
        <w:t xml:space="preserve">- </w:t>
      </w:r>
      <w:r w:rsidRPr="00155742">
        <w:t>являться иностранным юридическим лицом, в том числе местом регистрации которого является государство или территория, включенные в утверждаемый Министерством финансов Российской Федерации перечень государств и территорий, используемых для промежуточного (офшорного) владения активами в Российской Федерации (далее - офшорные компании), а также российским юридическим лицом, в уставном (складочном) капитале которого доля прямого или косвенного (через третьих лиц) участия офшорных компаний в совокупности превышает</w:t>
      </w:r>
      <w:proofErr w:type="gramEnd"/>
      <w:r w:rsidRPr="00155742">
        <w:t xml:space="preserve"> 25 процентов (если иное не предусмотрено законодательством Российской Федерации). </w:t>
      </w:r>
      <w:proofErr w:type="gramStart"/>
      <w:r w:rsidRPr="00155742">
        <w:t>При расчете доли участия офшорных компаний в капитале российского юридического лица не учитывается прямое и (или) косвенное участие офшорных компаний в капитале публичных акционерных обществ (в том числе со статусом международной компании), акции которых обращаются на организованных торгах в Российской Федерации, а также косвенное участие таких офшорных компаний в капитале других российских юридических лиц, реализованное через участие в капитале указанных</w:t>
      </w:r>
      <w:proofErr w:type="gramEnd"/>
      <w:r w:rsidRPr="00155742">
        <w:t xml:space="preserve"> публичных акционерных обществ;</w:t>
      </w:r>
    </w:p>
    <w:p w:rsidR="00D14215" w:rsidRPr="00155742" w:rsidRDefault="00D14215" w:rsidP="00155742">
      <w:pPr>
        <w:spacing w:line="276" w:lineRule="auto"/>
        <w:ind w:firstLine="643"/>
        <w:jc w:val="both"/>
        <w:rPr>
          <w:bCs/>
        </w:rPr>
      </w:pPr>
      <w:r w:rsidRPr="00155742">
        <w:rPr>
          <w:bCs/>
        </w:rPr>
        <w:lastRenderedPageBreak/>
        <w:t xml:space="preserve">- получать средства из бюджета Республики Карелия на основании иных нормативных правовых актов Республики Карелия или муниципальных правовых актов на цели, указанные </w:t>
      </w:r>
      <w:r w:rsidR="00555FD9" w:rsidRPr="00155742">
        <w:rPr>
          <w:bCs/>
        </w:rPr>
        <w:t>в Приложении 3 (таблица 3)</w:t>
      </w:r>
      <w:r w:rsidRPr="00155742">
        <w:rPr>
          <w:bCs/>
        </w:rPr>
        <w:t>;</w:t>
      </w:r>
    </w:p>
    <w:p w:rsidR="00D14215" w:rsidRPr="00155742" w:rsidRDefault="00644BEC" w:rsidP="00155742">
      <w:pPr>
        <w:autoSpaceDE w:val="0"/>
        <w:autoSpaceDN w:val="0"/>
        <w:adjustRightInd w:val="0"/>
        <w:spacing w:line="276" w:lineRule="auto"/>
        <w:ind w:firstLine="643"/>
        <w:jc w:val="both"/>
      </w:pPr>
      <w:r w:rsidRPr="00155742">
        <w:rPr>
          <w:bCs/>
        </w:rPr>
        <w:t>з</w:t>
      </w:r>
      <w:r w:rsidR="00D14215" w:rsidRPr="00155742">
        <w:rPr>
          <w:bCs/>
        </w:rPr>
        <w:t xml:space="preserve">) заявитель </w:t>
      </w:r>
      <w:r w:rsidR="00D14215" w:rsidRPr="00155742">
        <w:t xml:space="preserve">в текущем финансовом году и в году, предшествующем текущему финансовому году, </w:t>
      </w:r>
      <w:r w:rsidR="00D14215" w:rsidRPr="00155742">
        <w:rPr>
          <w:bCs/>
        </w:rPr>
        <w:t>не уклонялся от заключения соглашения о предоставлении субсидии;</w:t>
      </w:r>
    </w:p>
    <w:p w:rsidR="00D14215" w:rsidRPr="00155742" w:rsidRDefault="00644BEC" w:rsidP="00155742">
      <w:pPr>
        <w:spacing w:line="276" w:lineRule="auto"/>
        <w:ind w:firstLine="643"/>
        <w:jc w:val="both"/>
        <w:rPr>
          <w:bCs/>
        </w:rPr>
      </w:pPr>
      <w:r w:rsidRPr="00155742">
        <w:rPr>
          <w:bCs/>
        </w:rPr>
        <w:t>и</w:t>
      </w:r>
      <w:r w:rsidR="00D14215" w:rsidRPr="00155742">
        <w:rPr>
          <w:bCs/>
        </w:rPr>
        <w:t>) при условии, что заявленная сумма субсидии составляет не менее 30 000 рублей 00 копеек;</w:t>
      </w:r>
    </w:p>
    <w:p w:rsidR="00D14215" w:rsidRPr="00155742" w:rsidRDefault="00644BEC" w:rsidP="00155742">
      <w:pPr>
        <w:spacing w:line="276" w:lineRule="auto"/>
        <w:ind w:firstLine="643"/>
        <w:jc w:val="both"/>
        <w:rPr>
          <w:bCs/>
        </w:rPr>
      </w:pPr>
      <w:r w:rsidRPr="00155742">
        <w:rPr>
          <w:bCs/>
        </w:rPr>
        <w:t>к</w:t>
      </w:r>
      <w:r w:rsidR="00D14215" w:rsidRPr="00155742">
        <w:rPr>
          <w:bCs/>
        </w:rPr>
        <w:t>) общий размер запрашиваемых субъектами малого предпринимательств</w:t>
      </w:r>
      <w:proofErr w:type="gramStart"/>
      <w:r w:rsidR="00D14215" w:rsidRPr="00155742">
        <w:rPr>
          <w:bCs/>
        </w:rPr>
        <w:t>а</w:t>
      </w:r>
      <w:r w:rsidR="00D14215" w:rsidRPr="00155742">
        <w:t>(</w:t>
      </w:r>
      <w:proofErr w:type="gramEnd"/>
      <w:r w:rsidR="00D14215" w:rsidRPr="00155742">
        <w:t>кроме некоммерческих организаций)</w:t>
      </w:r>
      <w:r w:rsidR="00D14215" w:rsidRPr="00155742">
        <w:rPr>
          <w:bCs/>
        </w:rPr>
        <w:t>, физическими лицами, не являющихся индивидуальными предпринимателями и применяющих специальный налоговый режим «Налог на профессиональный доход», грантов составляет не более 10% от общей суммы предоставленной местному бюджету субсидии;</w:t>
      </w:r>
    </w:p>
    <w:p w:rsidR="00D14215" w:rsidRPr="00155742" w:rsidRDefault="00644BEC" w:rsidP="00155742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л</w:t>
      </w:r>
      <w:r w:rsidR="00D14215" w:rsidRPr="00155742">
        <w:rPr>
          <w:bCs/>
        </w:rPr>
        <w:t>) в случае если общий размер запрашиваемых субъектами малого предпринимательства  грантов составляет 10% и более от размера предоставленной местному бюджету субсидии, то 90% такой субсидии должно быть распределено по всем направлениям, указанны</w:t>
      </w:r>
      <w:r w:rsidR="00D247D6" w:rsidRPr="00155742">
        <w:rPr>
          <w:bCs/>
        </w:rPr>
        <w:t xml:space="preserve">х в </w:t>
      </w:r>
      <w:r w:rsidR="00155742" w:rsidRPr="00155742">
        <w:rPr>
          <w:bCs/>
        </w:rPr>
        <w:t>под</w:t>
      </w:r>
      <w:r w:rsidR="00D247D6" w:rsidRPr="00155742">
        <w:rPr>
          <w:bCs/>
        </w:rPr>
        <w:t>пунктах</w:t>
      </w:r>
      <w:r w:rsidR="00D14215" w:rsidRPr="00155742">
        <w:rPr>
          <w:bCs/>
        </w:rPr>
        <w:t xml:space="preserve"> 1</w:t>
      </w:r>
      <w:r w:rsidR="00155742" w:rsidRPr="00155742">
        <w:rPr>
          <w:bCs/>
        </w:rPr>
        <w:t xml:space="preserve">-14 пункта 2 </w:t>
      </w:r>
      <w:r w:rsidR="00D14215" w:rsidRPr="00155742">
        <w:rPr>
          <w:bCs/>
        </w:rPr>
        <w:t xml:space="preserve"> раздела </w:t>
      </w:r>
      <w:r w:rsidR="00155742" w:rsidRPr="00155742">
        <w:rPr>
          <w:bCs/>
        </w:rPr>
        <w:t>1</w:t>
      </w:r>
      <w:r w:rsidR="00D14215" w:rsidRPr="00155742">
        <w:rPr>
          <w:bCs/>
        </w:rPr>
        <w:t>, пропорционально размерам запрашиваемых субсидий СМСП при условии  соответствия субъектов малого и среднего предпринимательств</w:t>
      </w:r>
      <w:proofErr w:type="gramStart"/>
      <w:r w:rsidR="00D14215" w:rsidRPr="00155742">
        <w:rPr>
          <w:bCs/>
        </w:rPr>
        <w:t>а</w:t>
      </w:r>
      <w:r w:rsidR="00D14215" w:rsidRPr="00155742">
        <w:t>(</w:t>
      </w:r>
      <w:proofErr w:type="gramEnd"/>
      <w:r w:rsidR="00D14215" w:rsidRPr="00155742">
        <w:t>кроме некоммерческих организаций)</w:t>
      </w:r>
      <w:r w:rsidR="00D14215" w:rsidRPr="00155742">
        <w:rPr>
          <w:bCs/>
        </w:rPr>
        <w:t xml:space="preserve">, физических лиц, не являющихся индивидуальными предпринимателями и </w:t>
      </w:r>
      <w:proofErr w:type="gramStart"/>
      <w:r w:rsidR="00D14215" w:rsidRPr="00155742">
        <w:rPr>
          <w:bCs/>
        </w:rPr>
        <w:t>применяющих</w:t>
      </w:r>
      <w:proofErr w:type="gramEnd"/>
      <w:r w:rsidR="00D14215" w:rsidRPr="00155742">
        <w:rPr>
          <w:bCs/>
        </w:rPr>
        <w:t xml:space="preserve"> специальный налоговый режим «Налог на профессиональный доход», требованиям муниципальной программы. В случае если общий размер запрашиваемых субъектами малого предпринимательства грантов составляет менее 10% от размера предоставленной местному бюджету субсидии, то такая субсидия распределяется по всем направлениям, указанным </w:t>
      </w:r>
      <w:r w:rsidR="00155742" w:rsidRPr="00155742">
        <w:rPr>
          <w:bCs/>
        </w:rPr>
        <w:t>в подпунктах 1-14 пункта 2  раздела 1</w:t>
      </w:r>
      <w:r w:rsidR="00D14215" w:rsidRPr="00155742">
        <w:rPr>
          <w:bCs/>
        </w:rPr>
        <w:t>, пропорционально размерам запрашиваемых субсидий СМСП и грантов, при условии соответствия субъектов малого и среднего предпринимательств</w:t>
      </w:r>
      <w:proofErr w:type="gramStart"/>
      <w:r w:rsidR="00D14215" w:rsidRPr="00155742">
        <w:rPr>
          <w:bCs/>
        </w:rPr>
        <w:t>а</w:t>
      </w:r>
      <w:r w:rsidR="00D14215" w:rsidRPr="00155742">
        <w:t>(</w:t>
      </w:r>
      <w:proofErr w:type="gramEnd"/>
      <w:r w:rsidR="00D14215" w:rsidRPr="00155742">
        <w:t>кроме некоммерческих организаций)</w:t>
      </w:r>
      <w:r w:rsidR="00D14215" w:rsidRPr="00155742">
        <w:rPr>
          <w:bCs/>
        </w:rPr>
        <w:t>, физических лиц, не являющихся индивидуальными предпринимателями и применяющих специальный налоговый режим «Налог на профессиональный доход», требованиям муниципальной программы.</w:t>
      </w:r>
    </w:p>
    <w:p w:rsidR="0052127A" w:rsidRPr="00155742" w:rsidRDefault="0052127A" w:rsidP="00155742">
      <w:pPr>
        <w:spacing w:line="276" w:lineRule="auto"/>
        <w:ind w:firstLine="643"/>
        <w:jc w:val="both"/>
        <w:rPr>
          <w:bCs/>
        </w:rPr>
      </w:pPr>
      <w:r w:rsidRPr="00155742">
        <w:rPr>
          <w:bCs/>
        </w:rPr>
        <w:t>5. Предоставление субсидий СМСП по направлениям, по результатам отбора субъектов малого и среднего предпринимательства и физических ли</w:t>
      </w:r>
      <w:proofErr w:type="gramStart"/>
      <w:r w:rsidRPr="00155742">
        <w:rPr>
          <w:bCs/>
        </w:rPr>
        <w:t>ц</w:t>
      </w:r>
      <w:r w:rsidRPr="00155742">
        <w:t>(</w:t>
      </w:r>
      <w:proofErr w:type="gramEnd"/>
      <w:r w:rsidRPr="00155742">
        <w:t>кроме некоммерческих организаций)</w:t>
      </w:r>
      <w:r w:rsidRPr="00155742">
        <w:rPr>
          <w:bCs/>
        </w:rPr>
        <w:t xml:space="preserve">, не являющихся индивидуальными предпринимателями и применяющих специальный налоговый режим «Налог на профессиональный доход» в соответствии с условиями, критериями, показателями, балльной оценкой, порядком и формулой расчета субсидии, аналогичными условиям, критериям, балльной оценке, Порядку и формуле расчета субсидии субъектам малого и среднего предпринимательства, </w:t>
      </w:r>
      <w:proofErr w:type="gramStart"/>
      <w:r w:rsidRPr="00155742">
        <w:rPr>
          <w:bCs/>
        </w:rPr>
        <w:t>установленным государственной программой Республики Карелия «Экономическое развитие и инновационная экономика», утвержденной постановлением Правительства Республики Карелия от 03 марта 2014 года № 49-П «Об утверждении государственной программы Республики Карелия «Экономическое развитие и инновационная экономика».</w:t>
      </w:r>
      <w:proofErr w:type="gramEnd"/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6. Комиссия осуществляет оценку документов деятельности Претендента по балльной шкале по следующим критериям: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а) для участников отбора, являющихся субъектами малого и среднего предпринимательства (кроме некоммерческих организаций):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- количество созданных рабочих мест для инвалидов на дату подачи заявки – 10 баллов за каждое созданное рабочее место, но не более 100 баллов;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lastRenderedPageBreak/>
        <w:t>- размер средств (собственных или заемных), направленных на приобретение основных средств, за период не ранее чем за два года, предшествующих году подачи заявки: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до 2 999 999 руб. включительно – 0 баллов;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от 3 000 000 до 9 999 999 руб. включительно – 50 баллов;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от 10 000 000 до 14 999 999 руб. включительно – 75 баллов;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от 15 000 000 руб. и более – 100 баллов;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155742">
        <w:rPr>
          <w:bCs/>
        </w:rPr>
        <w:t xml:space="preserve">- </w:t>
      </w:r>
      <w:r w:rsidRPr="00155742">
        <w:t>среднесписочная численность работников участника отбора по итогам года, предшествующего году, в котором объявлен отбор, - 10 баллов за каждую единицу, но не более 100 баллов;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- участник отбора является участником системы добровольной сертификации продукции и услуг (работ) «Сделано в Карелии» или имеет право на использование знака «Сделано в Карелии» – 50 баллов;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155742">
        <w:rPr>
          <w:bCs/>
        </w:rPr>
        <w:t xml:space="preserve">- </w:t>
      </w:r>
      <w:r w:rsidRPr="00155742">
        <w:t>у участника отбора на дату подачи заявки имеются действующие правоотношения с контрагентами, являющимися участниками системы добровольной сертификации продукции и услуг (работ) "Сделано в Карелии" или имеющими право на использование знака "Сделано в Карелии", - 50 баллов;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- участник отбора получал единовременную финансовую помощь при государственной регистрации в качестве юридического лица, индивидуального предпринимателя либо крестьянского (фермерского) хозяйства и (или) единовременную финансовую помощь на подготовку документов для соответствующей государственной регистрации от органов службы занятости и осуществляет деятельность в течение 4 и более лет – 50 баллов;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- участник отбора включен в перечень субъектов малого и среднего предпринимательства, имеющих статус социального предприятия, формируемый в соответствии с приказом № 773, – 50 баллов;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- участник отбора является резидентом промышленного технопарка и (или) индустриального (промышленного) парка – 50 баллов;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- средний размер начисленной заработной платы работников участника отбора за месяц, предшествующий месяцу, в котором объявлен отбор: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до 29 999 руб. включительно – 0 баллов;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от 30 000 до 49 999 руб. включительно – 50 баллов;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50 000 руб. и более – 100 баллов;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- участник отбора является победителем ежегодного регионального конкурса «Лучший предприниматель года», проводимого Министерством, - 50 баллов;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155742">
        <w:rPr>
          <w:bCs/>
        </w:rPr>
        <w:t xml:space="preserve">- </w:t>
      </w:r>
      <w:r w:rsidRPr="00155742">
        <w:t>участник отбора является резидентом Арктической зоны Российской Федерации - 50 баллов (для муниципальных районов (городских округов, муниципальных округов), входящих в Арктическую зону Российской Федерации);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540"/>
        <w:jc w:val="both"/>
      </w:pPr>
      <w:r w:rsidRPr="00155742">
        <w:t>- участник отбора осуществляет деятельность в области промышленного туризма - 50 баллов.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б) для участников отбора, являющихся физическими лицами, не являющимися индивидуальными предпринимателями и применяющими специальный налоговый режим «Налог на профессиональный доход»: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- количество чеков за год, предшествующий дате объявления о проведении отбора: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до 10 включительно – 0 баллов;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от 11 до 50 включительно – 100 баллов;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lastRenderedPageBreak/>
        <w:t>от 51 до 100 включительно – 200 баллов;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от 101 и более – 250 баллов.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в) При предоставлении целевого гранта начинающим субъектам малого предпринимательства на создание собственного дела:</w:t>
      </w:r>
    </w:p>
    <w:p w:rsidR="00EA5E0B" w:rsidRPr="00155742" w:rsidRDefault="00EA5E0B" w:rsidP="00155742">
      <w:pPr>
        <w:spacing w:line="276" w:lineRule="auto"/>
        <w:ind w:firstLine="708"/>
        <w:jc w:val="both"/>
        <w:rPr>
          <w:bCs/>
        </w:rPr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744"/>
        <w:gridCol w:w="1116"/>
        <w:gridCol w:w="4779"/>
      </w:tblGrid>
      <w:tr w:rsidR="0052127A" w:rsidRPr="00155742" w:rsidTr="005E2845">
        <w:trPr>
          <w:trHeight w:val="400"/>
          <w:tblCellSpacing w:w="5" w:type="nil"/>
        </w:trPr>
        <w:tc>
          <w:tcPr>
            <w:tcW w:w="37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127A" w:rsidRPr="00155742" w:rsidRDefault="0052127A" w:rsidP="00155742">
            <w:pPr>
              <w:spacing w:line="276" w:lineRule="auto"/>
              <w:jc w:val="both"/>
              <w:rPr>
                <w:bCs/>
              </w:rPr>
            </w:pPr>
            <w:r w:rsidRPr="00155742">
              <w:rPr>
                <w:bCs/>
              </w:rPr>
              <w:t>Показатель (по результатам реализации проекта)</w:t>
            </w:r>
          </w:p>
        </w:tc>
        <w:tc>
          <w:tcPr>
            <w:tcW w:w="111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127A" w:rsidRPr="00155742" w:rsidRDefault="0052127A" w:rsidP="00155742">
            <w:pPr>
              <w:spacing w:line="276" w:lineRule="auto"/>
              <w:jc w:val="both"/>
              <w:rPr>
                <w:bCs/>
              </w:rPr>
            </w:pPr>
            <w:r w:rsidRPr="00155742">
              <w:rPr>
                <w:bCs/>
              </w:rPr>
              <w:t>Вес, %</w:t>
            </w:r>
          </w:p>
        </w:tc>
        <w:tc>
          <w:tcPr>
            <w:tcW w:w="47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127A" w:rsidRPr="00155742" w:rsidRDefault="0052127A" w:rsidP="00155742">
            <w:pPr>
              <w:spacing w:line="276" w:lineRule="auto"/>
              <w:jc w:val="both"/>
              <w:rPr>
                <w:bCs/>
              </w:rPr>
            </w:pPr>
            <w:r w:rsidRPr="00155742">
              <w:rPr>
                <w:bCs/>
              </w:rPr>
              <w:t>Примечание (балл)</w:t>
            </w:r>
          </w:p>
        </w:tc>
      </w:tr>
      <w:tr w:rsidR="0052127A" w:rsidRPr="00155742" w:rsidTr="005E2845">
        <w:trPr>
          <w:trHeight w:val="800"/>
          <w:tblCellSpacing w:w="5" w:type="nil"/>
        </w:trPr>
        <w:tc>
          <w:tcPr>
            <w:tcW w:w="3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127A" w:rsidRPr="00155742" w:rsidRDefault="0052127A" w:rsidP="00155742">
            <w:pPr>
              <w:spacing w:line="276" w:lineRule="auto"/>
              <w:jc w:val="both"/>
              <w:rPr>
                <w:bCs/>
              </w:rPr>
            </w:pPr>
            <w:r w:rsidRPr="00155742">
              <w:rPr>
                <w:bCs/>
              </w:rPr>
              <w:t>Доля вложения (осуществления затрат) собственных средств от размера субсидии</w:t>
            </w:r>
          </w:p>
        </w:tc>
        <w:tc>
          <w:tcPr>
            <w:tcW w:w="11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127A" w:rsidRPr="00155742" w:rsidRDefault="0052127A" w:rsidP="00155742">
            <w:pPr>
              <w:spacing w:line="276" w:lineRule="auto"/>
              <w:jc w:val="center"/>
              <w:rPr>
                <w:bCs/>
              </w:rPr>
            </w:pPr>
            <w:r w:rsidRPr="00155742">
              <w:rPr>
                <w:bCs/>
              </w:rPr>
              <w:t>40</w:t>
            </w:r>
          </w:p>
        </w:tc>
        <w:tc>
          <w:tcPr>
            <w:tcW w:w="47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127A" w:rsidRPr="00155742" w:rsidRDefault="0052127A" w:rsidP="00155742">
            <w:pPr>
              <w:spacing w:line="276" w:lineRule="auto"/>
              <w:jc w:val="both"/>
              <w:rPr>
                <w:bCs/>
              </w:rPr>
            </w:pPr>
            <w:r w:rsidRPr="00155742">
              <w:rPr>
                <w:bCs/>
              </w:rPr>
              <w:t>доля вложения (осуществления затрат) собственных сре</w:t>
            </w:r>
            <w:proofErr w:type="gramStart"/>
            <w:r w:rsidRPr="00155742">
              <w:rPr>
                <w:bCs/>
              </w:rPr>
              <w:t>дств св</w:t>
            </w:r>
            <w:proofErr w:type="gramEnd"/>
            <w:r w:rsidRPr="00155742">
              <w:rPr>
                <w:bCs/>
              </w:rPr>
              <w:t>ыше 25% - по 2 балла за каждый процент увеличения собственных средств, но не более 100 баллов</w:t>
            </w:r>
          </w:p>
        </w:tc>
      </w:tr>
      <w:tr w:rsidR="0052127A" w:rsidRPr="00155742" w:rsidTr="005E2845">
        <w:trPr>
          <w:trHeight w:val="800"/>
          <w:tblCellSpacing w:w="5" w:type="nil"/>
        </w:trPr>
        <w:tc>
          <w:tcPr>
            <w:tcW w:w="3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127A" w:rsidRPr="00155742" w:rsidRDefault="0052127A" w:rsidP="00155742">
            <w:pPr>
              <w:spacing w:line="276" w:lineRule="auto"/>
              <w:jc w:val="both"/>
              <w:rPr>
                <w:bCs/>
              </w:rPr>
            </w:pPr>
            <w:r w:rsidRPr="00155742">
              <w:rPr>
                <w:bCs/>
              </w:rPr>
              <w:t>Увеличение количества рабочих мест в течение двух лет с начала реализации бизнес - проекта</w:t>
            </w:r>
          </w:p>
        </w:tc>
        <w:tc>
          <w:tcPr>
            <w:tcW w:w="11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127A" w:rsidRPr="00155742" w:rsidRDefault="0052127A" w:rsidP="00155742">
            <w:pPr>
              <w:spacing w:line="276" w:lineRule="auto"/>
              <w:jc w:val="center"/>
              <w:rPr>
                <w:bCs/>
              </w:rPr>
            </w:pPr>
            <w:r w:rsidRPr="00155742">
              <w:rPr>
                <w:bCs/>
              </w:rPr>
              <w:t>50</w:t>
            </w:r>
          </w:p>
        </w:tc>
        <w:tc>
          <w:tcPr>
            <w:tcW w:w="47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127A" w:rsidRPr="00155742" w:rsidRDefault="0052127A" w:rsidP="00155742">
            <w:pPr>
              <w:spacing w:line="276" w:lineRule="auto"/>
              <w:jc w:val="both"/>
              <w:rPr>
                <w:bCs/>
              </w:rPr>
            </w:pPr>
            <w:r w:rsidRPr="00155742">
              <w:rPr>
                <w:bCs/>
              </w:rPr>
              <w:t>прирост отрицательный или равен 0 – 0 баллов. Увеличение количества от 1 и более – по 10 баллов за каждое дополнительно созданное рабочее место</w:t>
            </w:r>
          </w:p>
        </w:tc>
      </w:tr>
      <w:tr w:rsidR="0052127A" w:rsidRPr="00155742" w:rsidTr="005E2845">
        <w:trPr>
          <w:trHeight w:val="1200"/>
          <w:tblCellSpacing w:w="5" w:type="nil"/>
        </w:trPr>
        <w:tc>
          <w:tcPr>
            <w:tcW w:w="374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127A" w:rsidRPr="00155742" w:rsidRDefault="0052127A" w:rsidP="00155742">
            <w:pPr>
              <w:spacing w:line="276" w:lineRule="auto"/>
              <w:jc w:val="both"/>
              <w:rPr>
                <w:bCs/>
              </w:rPr>
            </w:pPr>
            <w:r w:rsidRPr="00155742">
              <w:rPr>
                <w:bCs/>
              </w:rPr>
              <w:t>Увеличение налоговых отчислений в бюджет в течение двух лет с начала реализации бизнес - проекта</w:t>
            </w:r>
          </w:p>
        </w:tc>
        <w:tc>
          <w:tcPr>
            <w:tcW w:w="111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127A" w:rsidRPr="00155742" w:rsidRDefault="0052127A" w:rsidP="00155742">
            <w:pPr>
              <w:spacing w:line="276" w:lineRule="auto"/>
              <w:jc w:val="center"/>
              <w:rPr>
                <w:bCs/>
              </w:rPr>
            </w:pPr>
            <w:r w:rsidRPr="00155742">
              <w:rPr>
                <w:bCs/>
              </w:rPr>
              <w:t>10</w:t>
            </w:r>
          </w:p>
        </w:tc>
        <w:tc>
          <w:tcPr>
            <w:tcW w:w="477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2127A" w:rsidRPr="00155742" w:rsidRDefault="0052127A" w:rsidP="00155742">
            <w:pPr>
              <w:spacing w:line="276" w:lineRule="auto"/>
              <w:jc w:val="both"/>
              <w:rPr>
                <w:bCs/>
              </w:rPr>
            </w:pPr>
            <w:r w:rsidRPr="00155742">
              <w:rPr>
                <w:bCs/>
              </w:rPr>
              <w:t>Прирост отрицательный или равен 0% - 0 баллов. Увеличение налоговых отчислений в бюджет от 1% и более - по 1 баллу за каждый процент увеличения налоговых отчислений, но не более 100 баллов</w:t>
            </w:r>
          </w:p>
        </w:tc>
      </w:tr>
    </w:tbl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При отнесении субъекта малого предпринимательства к приоритетным целевым группам (учредителей малого предприятия, индивидуального предпринимателя) - получателей субсидии рейтинг заявки умножается на коэффициент 1,25.</w:t>
      </w:r>
    </w:p>
    <w:p w:rsidR="0052127A" w:rsidRPr="00155742" w:rsidRDefault="0052127A" w:rsidP="00155742">
      <w:pPr>
        <w:spacing w:line="276" w:lineRule="auto"/>
        <w:jc w:val="both"/>
        <w:rPr>
          <w:bCs/>
        </w:rPr>
      </w:pPr>
      <w:r w:rsidRPr="00155742">
        <w:rPr>
          <w:bCs/>
        </w:rPr>
        <w:tab/>
        <w:t>Приоритетными целевыми группами получателей субсидий являются:</w:t>
      </w:r>
    </w:p>
    <w:p w:rsidR="0052127A" w:rsidRPr="00155742" w:rsidRDefault="0052127A" w:rsidP="00155742">
      <w:pPr>
        <w:spacing w:line="276" w:lineRule="auto"/>
        <w:jc w:val="both"/>
        <w:rPr>
          <w:bCs/>
        </w:rPr>
      </w:pPr>
      <w:proofErr w:type="gramStart"/>
      <w:r w:rsidRPr="00155742">
        <w:rPr>
          <w:bCs/>
        </w:rPr>
        <w:t>работники, находящиеся под угрозой массового увольнения (установление неполного рабочего времени, временная приостановка работ, предоставление отпуска без сохранения заработной платы, мероприятия по высвобождению работников); военнослужащие, уволенные с военной службы в запас в связи с сокращением Вооруженных Сил Российской Федерации;</w:t>
      </w:r>
      <w:proofErr w:type="gramEnd"/>
      <w:r w:rsidRPr="00155742">
        <w:rPr>
          <w:bCs/>
        </w:rPr>
        <w:t xml:space="preserve"> молодые семьи, имеющие детей, в том числе неполные молодые семьи, состоящие из одного молодого родителя и одного ребенка и более, при условии, что возраст каждого из супругов либо одного родителя в неполной семье не превышает 35 лет; неполные семьи; многодетные семьи; семьи, воспитывающие детей-инвалидов.</w:t>
      </w:r>
    </w:p>
    <w:p w:rsidR="0052127A" w:rsidRPr="00155742" w:rsidRDefault="0052127A" w:rsidP="00155742">
      <w:pPr>
        <w:spacing w:line="276" w:lineRule="auto"/>
        <w:jc w:val="both"/>
        <w:rPr>
          <w:bCs/>
        </w:rPr>
      </w:pPr>
      <w:r w:rsidRPr="00155742">
        <w:rPr>
          <w:bCs/>
        </w:rPr>
        <w:tab/>
        <w:t>Сведения об участнике отбора должны быть включены в единый реестр субъектов малого и среднего предпринимательства на дату подачи заявления о предоставлении гранта.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 xml:space="preserve">7. </w:t>
      </w:r>
      <w:proofErr w:type="gramStart"/>
      <w:r w:rsidRPr="00155742">
        <w:rPr>
          <w:bCs/>
        </w:rPr>
        <w:t>Все заявки, соответствующие требованиям и условиям порядка предоставления субсидий, в том числе грантов в форме субсидий, из бюджета Беломорского муниципального округа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услуг, утвержденн</w:t>
      </w:r>
      <w:r w:rsidR="000F0C44" w:rsidRPr="00155742">
        <w:rPr>
          <w:bCs/>
        </w:rPr>
        <w:t>ым постановлением администрации</w:t>
      </w:r>
      <w:r w:rsidR="004645F2" w:rsidRPr="00155742">
        <w:rPr>
          <w:bCs/>
        </w:rPr>
        <w:t>Беломорского муниципального округа от 30 мая 2024 года № 519</w:t>
      </w:r>
      <w:r w:rsidRPr="00155742">
        <w:rPr>
          <w:bCs/>
        </w:rPr>
        <w:t>, признаются прошедшими отбор.</w:t>
      </w:r>
      <w:proofErr w:type="gramEnd"/>
      <w:r w:rsidRPr="00155742">
        <w:rPr>
          <w:bCs/>
        </w:rPr>
        <w:t xml:space="preserve"> Итоговый рейтинг заявок рассчитывается путем </w:t>
      </w:r>
      <w:r w:rsidRPr="00155742">
        <w:rPr>
          <w:bCs/>
        </w:rPr>
        <w:lastRenderedPageBreak/>
        <w:t>сложения баллов по каждому критерию оценки заявки. Порядковые номера присваиваются в соответствии с итоговым рейтингом.</w:t>
      </w:r>
    </w:p>
    <w:p w:rsidR="0052127A" w:rsidRPr="00155742" w:rsidRDefault="0052127A" w:rsidP="00155742">
      <w:pPr>
        <w:spacing w:line="276" w:lineRule="auto"/>
        <w:ind w:firstLine="708"/>
        <w:jc w:val="both"/>
        <w:rPr>
          <w:bCs/>
        </w:rPr>
      </w:pPr>
      <w:r w:rsidRPr="00155742">
        <w:rPr>
          <w:bCs/>
        </w:rPr>
        <w:t>8. Размер субсидии определяется по следующей формуле:</w:t>
      </w:r>
    </w:p>
    <w:p w:rsidR="0052127A" w:rsidRPr="00155742" w:rsidRDefault="0052127A" w:rsidP="00155742">
      <w:pPr>
        <w:spacing w:line="276" w:lineRule="auto"/>
        <w:jc w:val="both"/>
        <w:rPr>
          <w:bCs/>
        </w:rPr>
      </w:pPr>
    </w:p>
    <w:p w:rsidR="0052127A" w:rsidRPr="00155742" w:rsidRDefault="0052127A" w:rsidP="00155742">
      <w:pPr>
        <w:spacing w:line="276" w:lineRule="auto"/>
        <w:ind w:firstLine="851"/>
        <w:jc w:val="center"/>
        <w:rPr>
          <w:bCs/>
        </w:rPr>
      </w:pPr>
      <w:r w:rsidRPr="00155742">
        <w:rPr>
          <w:bCs/>
          <w:noProof/>
        </w:rPr>
        <w:drawing>
          <wp:inline distT="0" distB="0" distL="0" distR="0">
            <wp:extent cx="1524000" cy="495300"/>
            <wp:effectExtent l="0" t="0" r="0" b="0"/>
            <wp:docPr id="2" name="Рисунок 2" descr="base_24456_595903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base_24456_595903_32768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где: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proofErr w:type="spellStart"/>
      <w:r w:rsidRPr="00155742">
        <w:rPr>
          <w:bCs/>
        </w:rPr>
        <w:t>S</w:t>
      </w:r>
      <w:r w:rsidRPr="00155742">
        <w:rPr>
          <w:bCs/>
          <w:vertAlign w:val="subscript"/>
        </w:rPr>
        <w:t>subi</w:t>
      </w:r>
      <w:proofErr w:type="spellEnd"/>
      <w:r w:rsidRPr="00155742">
        <w:rPr>
          <w:bCs/>
        </w:rPr>
        <w:t xml:space="preserve"> - размер субсидии, предоставляемой получателю субсидии, рублей;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proofErr w:type="spellStart"/>
      <w:proofErr w:type="gramStart"/>
      <w:r w:rsidRPr="00155742">
        <w:rPr>
          <w:bCs/>
        </w:rPr>
        <w:t>S</w:t>
      </w:r>
      <w:r w:rsidRPr="00155742">
        <w:rPr>
          <w:bCs/>
          <w:vertAlign w:val="subscript"/>
        </w:rPr>
        <w:t>i</w:t>
      </w:r>
      <w:proofErr w:type="spellEnd"/>
      <w:r w:rsidRPr="00155742">
        <w:rPr>
          <w:bCs/>
        </w:rPr>
        <w:t xml:space="preserve"> - максимальный размер субсидии для данного получателя субсидии, исходя из документально подтвержденных затрат, подлежащих возмещению в соответствии с </w:t>
      </w:r>
      <w:hyperlink r:id="rId8" w:history="1">
        <w:r w:rsidRPr="00155742">
          <w:rPr>
            <w:bCs/>
            <w:u w:val="single"/>
          </w:rPr>
          <w:t>пунктом 6</w:t>
        </w:r>
      </w:hyperlink>
      <w:r w:rsidRPr="00155742">
        <w:rPr>
          <w:bCs/>
        </w:rPr>
        <w:t xml:space="preserve"> Порядка предоставления субсидий, в том числе грантов в форме субсидий, из бюджета Беломорского муниципального округа юридическим лицам (за исключением субсидий государственным (муниципальным) учреждениям), индивидуальным предпринимателям, физическим лицам – производителям товаров, работ, услуг, утвержденным постановлением администрации Беломорского муниципального округа от 31 мая</w:t>
      </w:r>
      <w:proofErr w:type="gramEnd"/>
      <w:r w:rsidRPr="00155742">
        <w:rPr>
          <w:bCs/>
        </w:rPr>
        <w:t xml:space="preserve"> 2021 года № 513, рублей;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K1</w:t>
      </w:r>
      <w:r w:rsidRPr="00155742">
        <w:rPr>
          <w:bCs/>
          <w:vertAlign w:val="subscript"/>
        </w:rPr>
        <w:t>i</w:t>
      </w:r>
      <w:r w:rsidRPr="00155742">
        <w:rPr>
          <w:bCs/>
        </w:rPr>
        <w:t xml:space="preserve"> - коэффициент корректировки размера субсидии;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  <w:noProof/>
        </w:rPr>
        <w:drawing>
          <wp:inline distT="0" distB="0" distL="0" distR="0">
            <wp:extent cx="381000" cy="276225"/>
            <wp:effectExtent l="0" t="0" r="0" b="0"/>
            <wp:docPr id="3" name="Рисунок 3" descr="base_24456_595903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base_24456_595903_32769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5742">
        <w:rPr>
          <w:bCs/>
        </w:rPr>
        <w:t xml:space="preserve"> - совокупный объем средств, запрашиваемых всеми получателями субсидий, рублей;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proofErr w:type="spellStart"/>
      <w:r w:rsidRPr="00155742">
        <w:rPr>
          <w:bCs/>
        </w:rPr>
        <w:t>V</w:t>
      </w:r>
      <w:r w:rsidRPr="00155742">
        <w:rPr>
          <w:bCs/>
          <w:vertAlign w:val="subscript"/>
        </w:rPr>
        <w:t>bud</w:t>
      </w:r>
      <w:proofErr w:type="spellEnd"/>
      <w:r w:rsidRPr="00155742">
        <w:rPr>
          <w:bCs/>
        </w:rPr>
        <w:t xml:space="preserve"> - объем лимитов бюджетных обязательств, предусмотренных на соответствующий финансовый год из бюджета Республики Карелия местному бюджету, рублей.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9. В случае если совокупный объем средств, запрашиваемых всеми получателями субсидии, меньше объема лимитов бюджетных обязательств, предусмотренных в местном бюджете, предусмотренных на соответствующий финансовый год из бюджета Республики Карелия местному бюджету, размер субсидии определяется по следующей формуле: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</w:p>
    <w:p w:rsidR="0052127A" w:rsidRPr="00155742" w:rsidRDefault="0052127A" w:rsidP="00155742">
      <w:pPr>
        <w:spacing w:line="276" w:lineRule="auto"/>
        <w:ind w:firstLine="851"/>
        <w:jc w:val="center"/>
        <w:rPr>
          <w:bCs/>
        </w:rPr>
      </w:pPr>
      <w:proofErr w:type="spellStart"/>
      <w:r w:rsidRPr="00155742">
        <w:rPr>
          <w:bCs/>
        </w:rPr>
        <w:t>S</w:t>
      </w:r>
      <w:r w:rsidRPr="00155742">
        <w:rPr>
          <w:bCs/>
          <w:vertAlign w:val="subscript"/>
        </w:rPr>
        <w:t>subi</w:t>
      </w:r>
      <w:proofErr w:type="spellEnd"/>
      <w:r w:rsidRPr="00155742">
        <w:rPr>
          <w:bCs/>
        </w:rPr>
        <w:t xml:space="preserve"> = </w:t>
      </w:r>
      <w:proofErr w:type="spellStart"/>
      <w:r w:rsidRPr="00155742">
        <w:rPr>
          <w:bCs/>
        </w:rPr>
        <w:t>S</w:t>
      </w:r>
      <w:r w:rsidRPr="00155742">
        <w:rPr>
          <w:bCs/>
          <w:vertAlign w:val="subscript"/>
        </w:rPr>
        <w:t>i</w:t>
      </w:r>
      <w:proofErr w:type="spellEnd"/>
      <w:r w:rsidRPr="00155742">
        <w:rPr>
          <w:bCs/>
        </w:rPr>
        <w:t xml:space="preserve"> </w:t>
      </w:r>
      <w:proofErr w:type="spellStart"/>
      <w:r w:rsidRPr="00155742">
        <w:rPr>
          <w:bCs/>
        </w:rPr>
        <w:t>x</w:t>
      </w:r>
      <w:proofErr w:type="spellEnd"/>
      <w:r w:rsidRPr="00155742">
        <w:rPr>
          <w:bCs/>
        </w:rPr>
        <w:t xml:space="preserve"> K1</w:t>
      </w:r>
      <w:r w:rsidRPr="00155742">
        <w:rPr>
          <w:bCs/>
          <w:vertAlign w:val="subscript"/>
        </w:rPr>
        <w:t>i</w:t>
      </w:r>
      <w:r w:rsidRPr="00155742">
        <w:rPr>
          <w:bCs/>
        </w:rPr>
        <w:t>.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Коэффициент корректировки размера субсидии (K1</w:t>
      </w:r>
      <w:r w:rsidRPr="00155742">
        <w:rPr>
          <w:bCs/>
          <w:vertAlign w:val="subscript"/>
        </w:rPr>
        <w:t>i</w:t>
      </w:r>
      <w:r w:rsidRPr="00155742">
        <w:rPr>
          <w:bCs/>
        </w:rPr>
        <w:t>) равен: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0,75 - если количество баллов, набранных субъектом малого и среднего предпринимательства по результатам конкурсного отбора, составляет от 0 до 49 баллов включительно;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0,8 - если количество баллов, набранных субъектом малого и среднего предпринимательства по результатам конкурсного отбора, составляет от 50 до 99 баллов включительно;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0,85 - если количество баллов, набранных субъектом малого и среднего предпринимательства по результатам конкурсного отбора, составляет от 100 до 149 баллов включительно;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0,9 - если количество баллов, набранных субъектом малого и среднего предпринимательства по результатам конкурсного отбора, составляет от 150 до 199 баллов включительно;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lastRenderedPageBreak/>
        <w:t>0,95 - если количество баллов, набранных субъектом малого и среднего предпринимательства по результатам конкурсного отбора, составляет от 200 до 249 баллов включительно;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1,0 - если количество баллов, набранных субъектом малого и среднего предпринимательства по результатам конкурсного отбора, составляет 250 и более баллов.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10. Рейтинг заявки равняется сумме баллов по каждому критерию оценки, умноженной на вес соответствующего критерия.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11. Преимущественное право на получение субсидии имеет Претендент, заявка которого получила более высокий рейтинг.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12. При равном рейтинге побеждает заявка с более ранней датой и временем подачи.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13. Результатами предоставления целевых грантов, субсидии (далее - результат) являются: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155742">
        <w:t>- количество "уникальных" субъектов малого и среднего предпринимательства (кроме некоммерческих организаций), физических лиц, не являющихся индивидуальными предпринимателями и применяющих специальный налоговый режим "Налог на профессиональный доход" в Беломорском муниципальном округе, получивших государственную поддержку;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155742">
        <w:t>- сохранение среднесписочной численности работников (для субъектов малого и среднего предпринимательства, получивших государственную поддержку в Беломорском муниципальном округе), сохранение статуса плательщика "Налог на профессиональный доход" (для физических лиц, не являющихся индивидуальными предпринимателями и применяющих специальный налоговый режим "Налог на профессиональный доход", получивших государственную поддержку в Беломорском муниципальном округе).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155742">
        <w:rPr>
          <w:bCs/>
        </w:rPr>
        <w:t xml:space="preserve"> Значение результата по состоянию на 1 января года, следующего за годом предоставления субсидии, определяется в соответствии с государственной программой Республики Карелия «Экономическое развитие и инновационная экономика», утвержденной постановлением Правительства Республики Карелия от 03 марта 2014 года № 49-П «Об утверждении государственной программы Республики Карелия «Экономическое развитие и инновационная экономика»: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а) в случае если получатель субсидии является юридическим лицом или индивидуальным предпринимателем и размер субсидии СМСП составляет менее 1 000 000 рублей: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 xml:space="preserve">- </w:t>
      </w:r>
      <w:proofErr w:type="spellStart"/>
      <w:r w:rsidRPr="00155742">
        <w:rPr>
          <w:bCs/>
        </w:rPr>
        <w:t>непрекращение</w:t>
      </w:r>
      <w:proofErr w:type="spellEnd"/>
      <w:r w:rsidRPr="00155742">
        <w:rPr>
          <w:bCs/>
        </w:rPr>
        <w:t xml:space="preserve"> деятельности в течение 2 лет с момента предоставления субсидии СМСП;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155742">
        <w:rPr>
          <w:bCs/>
        </w:rPr>
        <w:t xml:space="preserve">- </w:t>
      </w:r>
      <w:r w:rsidRPr="00155742">
        <w:t>сохранение на отчетную дату среднесписочной численности работников, определенной исходя из данных, указанных в заявке и отчете по форме расчета по страховым взносам за год, предшествующий году проведения отбора (результат не применяется для индивидуальных предпринимателей без наемных работников);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б) в случае если получатель субсидии является юридическим лицом или индивидуальным предпринимателем и размер субсидии составляет 1 000 000 рублей и более: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 xml:space="preserve">- </w:t>
      </w:r>
      <w:proofErr w:type="spellStart"/>
      <w:r w:rsidRPr="00155742">
        <w:rPr>
          <w:bCs/>
        </w:rPr>
        <w:t>непрекращение</w:t>
      </w:r>
      <w:proofErr w:type="spellEnd"/>
      <w:r w:rsidRPr="00155742">
        <w:rPr>
          <w:bCs/>
        </w:rPr>
        <w:t xml:space="preserve"> деятельности в течение 2 лет с момента предоставления субсидии СМСП;</w:t>
      </w:r>
    </w:p>
    <w:p w:rsidR="0052127A" w:rsidRPr="00155742" w:rsidRDefault="0052127A" w:rsidP="00155742">
      <w:pPr>
        <w:autoSpaceDE w:val="0"/>
        <w:autoSpaceDN w:val="0"/>
        <w:adjustRightInd w:val="0"/>
        <w:spacing w:line="276" w:lineRule="auto"/>
        <w:ind w:firstLine="851"/>
        <w:jc w:val="both"/>
      </w:pPr>
      <w:r w:rsidRPr="00155742">
        <w:rPr>
          <w:bCs/>
        </w:rPr>
        <w:t xml:space="preserve">- </w:t>
      </w:r>
      <w:r w:rsidRPr="00155742">
        <w:t xml:space="preserve">сохранение на отчетную дату среднесписочной численности работников, определенной исходя из данных, указанных в заявке и отчете по форме расчета по </w:t>
      </w:r>
      <w:r w:rsidRPr="00155742">
        <w:lastRenderedPageBreak/>
        <w:t>страховым взносам за год, предшествующий году проведения отбора (результат не применяется для индивидуальных предпринимателей без наемных работников);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 xml:space="preserve"> - </w:t>
      </w:r>
      <w:r w:rsidRPr="00155742">
        <w:t>осуществление инвестиций в основной капитал в размере не менее 100 000 рублей в течение года, следующего за годом предоставления субсидии СМСП;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в) в случае если получатель субсидии является физическим лицом, не являющимся индивидуальным предпринимателем и применяющим специальный налоговый режим «Налог на профессиональный доход»: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 xml:space="preserve">- применение специального налогового режима «Налог на профессиональный доход» в течение 2 лет с момента предоставления субсидии или приобретение статуса индивидуального предпринимателя и </w:t>
      </w:r>
      <w:proofErr w:type="spellStart"/>
      <w:r w:rsidRPr="00155742">
        <w:rPr>
          <w:bCs/>
        </w:rPr>
        <w:t>непрекращение</w:t>
      </w:r>
      <w:proofErr w:type="spellEnd"/>
      <w:r w:rsidRPr="00155742">
        <w:rPr>
          <w:bCs/>
        </w:rPr>
        <w:t xml:space="preserve"> деятельности в течение 2 лет с момента предоставления субсидии СМСП;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 xml:space="preserve">14. </w:t>
      </w:r>
      <w:r w:rsidRPr="00155742">
        <w:t>При заключении с субъектом малого и среднего предпринимательства двух и более соглашений о предоставлении субсидии СМСП результаты устанавливаются по каждому из таких соглашений.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15. В оказании поддержки должно быть отказано, если: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 xml:space="preserve"> - несоответствие участника отбора требованиям, установленным в пункте 4 настоящего раздела;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- несоответствие представленных участником отбора документов на предоставление субсидии требованиям, установленным в объявлении о проведении отбора, или непредставление (представление не в полном объеме) указанных документов;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- недостоверность представленной участником отбора информации, в том числе информации о месте нахождения и адресе юридического лица;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- подача участником отбора документов на предоставление субсидии после даты и (или) времени, определенных для подачи документов на предоставление субсидии;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- при подаче заявки на возмещения затрат совершена сделка между аффилированными лицами, а также по операциям, произведенным в форме взаимозачета;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- ранее в отношении заявителя - субъекта малого и среднего предпринимательства было принято решение об оказании аналогичной поддержки и сроки ее оказания не истекли;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  <w:color w:val="FF0000"/>
        </w:rPr>
      </w:pPr>
      <w:r w:rsidRPr="00155742">
        <w:rPr>
          <w:bCs/>
        </w:rPr>
        <w:t xml:space="preserve">- со дня признания субъекта малого и среднего предпринимательства </w:t>
      </w:r>
      <w:proofErr w:type="gramStart"/>
      <w:r w:rsidRPr="00155742">
        <w:rPr>
          <w:bCs/>
        </w:rPr>
        <w:t>допустившим</w:t>
      </w:r>
      <w:proofErr w:type="gramEnd"/>
      <w:r w:rsidRPr="00155742">
        <w:rPr>
          <w:bCs/>
        </w:rPr>
        <w:t xml:space="preserve"> нарушение порядка и условий оказания поддержки, в том числе не обеспечившим целевого использования средств поддержки, прошло более двух лет со дня получения субсидии;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- заявленная сумма субсидии составляет менее 30 000 рублей 00 копеек.</w:t>
      </w:r>
    </w:p>
    <w:p w:rsidR="0052127A" w:rsidRPr="00155742" w:rsidRDefault="0052127A" w:rsidP="00155742">
      <w:pPr>
        <w:spacing w:line="276" w:lineRule="auto"/>
        <w:ind w:firstLine="851"/>
        <w:jc w:val="both"/>
        <w:rPr>
          <w:bCs/>
        </w:rPr>
      </w:pPr>
      <w:r w:rsidRPr="00155742">
        <w:rPr>
          <w:bCs/>
        </w:rPr>
        <w:t>17. Срок рассмотрения заявок субъектов малого и среднего предпринимательства для предоставления финансовой поддержки составляет не более 30 календарных дней. О решении, принятом по такому обращению, субъекты информируется в течение 10 календарных дней со дня его принятия.</w:t>
      </w:r>
    </w:p>
    <w:p w:rsidR="00CC26CC" w:rsidRPr="00155742" w:rsidRDefault="00CC26CC" w:rsidP="00155742">
      <w:pPr>
        <w:pStyle w:val="ConsNormal"/>
        <w:widowControl/>
        <w:spacing w:line="276" w:lineRule="auto"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D185E" w:rsidRPr="00155742" w:rsidRDefault="00DD185E" w:rsidP="00155742">
      <w:pPr>
        <w:pStyle w:val="TableParagraph"/>
        <w:spacing w:line="276" w:lineRule="auto"/>
        <w:ind w:right="-63" w:firstLine="709"/>
        <w:jc w:val="both"/>
        <w:rPr>
          <w:sz w:val="24"/>
          <w:szCs w:val="24"/>
        </w:rPr>
      </w:pPr>
    </w:p>
    <w:p w:rsidR="00A432D7" w:rsidRPr="00155742" w:rsidRDefault="00A432D7" w:rsidP="00155742">
      <w:pPr>
        <w:pStyle w:val="TableParagraph"/>
        <w:spacing w:line="276" w:lineRule="auto"/>
        <w:ind w:right="-63" w:firstLine="709"/>
        <w:jc w:val="both"/>
        <w:rPr>
          <w:color w:val="FF0000"/>
          <w:sz w:val="24"/>
          <w:szCs w:val="24"/>
        </w:rPr>
      </w:pPr>
    </w:p>
    <w:sectPr w:rsidR="00A432D7" w:rsidRPr="00155742" w:rsidSect="00A417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753F"/>
    <w:rsid w:val="0000361B"/>
    <w:rsid w:val="00033504"/>
    <w:rsid w:val="00043A1E"/>
    <w:rsid w:val="000557A7"/>
    <w:rsid w:val="000569DF"/>
    <w:rsid w:val="000D6D76"/>
    <w:rsid w:val="000E6BEA"/>
    <w:rsid w:val="000F0C44"/>
    <w:rsid w:val="00117459"/>
    <w:rsid w:val="00135C3F"/>
    <w:rsid w:val="00135FB9"/>
    <w:rsid w:val="00142570"/>
    <w:rsid w:val="00151B96"/>
    <w:rsid w:val="00155742"/>
    <w:rsid w:val="00171C35"/>
    <w:rsid w:val="00177586"/>
    <w:rsid w:val="00177B58"/>
    <w:rsid w:val="001A2DB4"/>
    <w:rsid w:val="001B2B85"/>
    <w:rsid w:val="001D7398"/>
    <w:rsid w:val="001F49E4"/>
    <w:rsid w:val="002135F0"/>
    <w:rsid w:val="00220025"/>
    <w:rsid w:val="002232EA"/>
    <w:rsid w:val="00223E34"/>
    <w:rsid w:val="00230481"/>
    <w:rsid w:val="00250669"/>
    <w:rsid w:val="00253E01"/>
    <w:rsid w:val="00274A69"/>
    <w:rsid w:val="00280995"/>
    <w:rsid w:val="00291ED5"/>
    <w:rsid w:val="00295207"/>
    <w:rsid w:val="00296D40"/>
    <w:rsid w:val="002A187E"/>
    <w:rsid w:val="002B1268"/>
    <w:rsid w:val="002D56C9"/>
    <w:rsid w:val="0030615D"/>
    <w:rsid w:val="00330FC4"/>
    <w:rsid w:val="0034057B"/>
    <w:rsid w:val="00357A3E"/>
    <w:rsid w:val="00363213"/>
    <w:rsid w:val="0037428D"/>
    <w:rsid w:val="003816B4"/>
    <w:rsid w:val="00386AC5"/>
    <w:rsid w:val="003A2814"/>
    <w:rsid w:val="003B05E0"/>
    <w:rsid w:val="003B295D"/>
    <w:rsid w:val="003B62C6"/>
    <w:rsid w:val="003E1629"/>
    <w:rsid w:val="003F07C7"/>
    <w:rsid w:val="00416302"/>
    <w:rsid w:val="00426224"/>
    <w:rsid w:val="0042764D"/>
    <w:rsid w:val="004372B8"/>
    <w:rsid w:val="004439E6"/>
    <w:rsid w:val="00450D63"/>
    <w:rsid w:val="004525B6"/>
    <w:rsid w:val="00457C33"/>
    <w:rsid w:val="004645F2"/>
    <w:rsid w:val="00465245"/>
    <w:rsid w:val="00494946"/>
    <w:rsid w:val="004B10E5"/>
    <w:rsid w:val="004B39DB"/>
    <w:rsid w:val="004C1487"/>
    <w:rsid w:val="004D4946"/>
    <w:rsid w:val="004E3AA7"/>
    <w:rsid w:val="004F0572"/>
    <w:rsid w:val="00512983"/>
    <w:rsid w:val="0052127A"/>
    <w:rsid w:val="00555FD9"/>
    <w:rsid w:val="00561BA0"/>
    <w:rsid w:val="00565DFA"/>
    <w:rsid w:val="0057316F"/>
    <w:rsid w:val="0059129C"/>
    <w:rsid w:val="005A0D0A"/>
    <w:rsid w:val="005A2A9E"/>
    <w:rsid w:val="005B2519"/>
    <w:rsid w:val="005C5088"/>
    <w:rsid w:val="005C6458"/>
    <w:rsid w:val="005C7A4C"/>
    <w:rsid w:val="005D61A0"/>
    <w:rsid w:val="005D6942"/>
    <w:rsid w:val="005E6A20"/>
    <w:rsid w:val="005F27B9"/>
    <w:rsid w:val="00644BEC"/>
    <w:rsid w:val="006532B6"/>
    <w:rsid w:val="00676198"/>
    <w:rsid w:val="00690EBE"/>
    <w:rsid w:val="006A03C7"/>
    <w:rsid w:val="006B558B"/>
    <w:rsid w:val="006B777E"/>
    <w:rsid w:val="006C52EC"/>
    <w:rsid w:val="006E5965"/>
    <w:rsid w:val="00702E61"/>
    <w:rsid w:val="00711B9A"/>
    <w:rsid w:val="00722FC5"/>
    <w:rsid w:val="00732F3A"/>
    <w:rsid w:val="00752108"/>
    <w:rsid w:val="007B02F7"/>
    <w:rsid w:val="007D1F75"/>
    <w:rsid w:val="007D72A7"/>
    <w:rsid w:val="007D754E"/>
    <w:rsid w:val="007E53B3"/>
    <w:rsid w:val="007E7982"/>
    <w:rsid w:val="00807739"/>
    <w:rsid w:val="0081017D"/>
    <w:rsid w:val="00840B15"/>
    <w:rsid w:val="00890E0B"/>
    <w:rsid w:val="008C7D47"/>
    <w:rsid w:val="008D4309"/>
    <w:rsid w:val="008E3BD3"/>
    <w:rsid w:val="008E5343"/>
    <w:rsid w:val="00901EE5"/>
    <w:rsid w:val="00902989"/>
    <w:rsid w:val="00911205"/>
    <w:rsid w:val="009219EF"/>
    <w:rsid w:val="00927545"/>
    <w:rsid w:val="00930828"/>
    <w:rsid w:val="00955C58"/>
    <w:rsid w:val="00971482"/>
    <w:rsid w:val="00977E45"/>
    <w:rsid w:val="00983059"/>
    <w:rsid w:val="00983D68"/>
    <w:rsid w:val="009A1738"/>
    <w:rsid w:val="009A2286"/>
    <w:rsid w:val="009B491A"/>
    <w:rsid w:val="009C6F7C"/>
    <w:rsid w:val="009F4AC1"/>
    <w:rsid w:val="00A06B72"/>
    <w:rsid w:val="00A24654"/>
    <w:rsid w:val="00A346EC"/>
    <w:rsid w:val="00A4170B"/>
    <w:rsid w:val="00A432D7"/>
    <w:rsid w:val="00A43F05"/>
    <w:rsid w:val="00A517F9"/>
    <w:rsid w:val="00A67293"/>
    <w:rsid w:val="00A71139"/>
    <w:rsid w:val="00AA7849"/>
    <w:rsid w:val="00AD4F83"/>
    <w:rsid w:val="00AE4B53"/>
    <w:rsid w:val="00AF2698"/>
    <w:rsid w:val="00AF5EDE"/>
    <w:rsid w:val="00B03308"/>
    <w:rsid w:val="00B04171"/>
    <w:rsid w:val="00B17E1E"/>
    <w:rsid w:val="00B308AB"/>
    <w:rsid w:val="00B671E6"/>
    <w:rsid w:val="00B70199"/>
    <w:rsid w:val="00B71231"/>
    <w:rsid w:val="00B81CD5"/>
    <w:rsid w:val="00BA0AFE"/>
    <w:rsid w:val="00BA7FA9"/>
    <w:rsid w:val="00BC26CA"/>
    <w:rsid w:val="00BD5076"/>
    <w:rsid w:val="00BE2FF5"/>
    <w:rsid w:val="00BE55AF"/>
    <w:rsid w:val="00BE6831"/>
    <w:rsid w:val="00C05408"/>
    <w:rsid w:val="00C05A96"/>
    <w:rsid w:val="00C372AC"/>
    <w:rsid w:val="00C62315"/>
    <w:rsid w:val="00C623E2"/>
    <w:rsid w:val="00C875AD"/>
    <w:rsid w:val="00C907D5"/>
    <w:rsid w:val="00CA007A"/>
    <w:rsid w:val="00CA3201"/>
    <w:rsid w:val="00CA471E"/>
    <w:rsid w:val="00CC1EFB"/>
    <w:rsid w:val="00CC26CC"/>
    <w:rsid w:val="00CC3932"/>
    <w:rsid w:val="00CD487D"/>
    <w:rsid w:val="00CD5FF9"/>
    <w:rsid w:val="00D0629A"/>
    <w:rsid w:val="00D14215"/>
    <w:rsid w:val="00D21147"/>
    <w:rsid w:val="00D247D6"/>
    <w:rsid w:val="00D26044"/>
    <w:rsid w:val="00D31F3E"/>
    <w:rsid w:val="00D3627C"/>
    <w:rsid w:val="00D36F31"/>
    <w:rsid w:val="00D41541"/>
    <w:rsid w:val="00D41C97"/>
    <w:rsid w:val="00D43AA7"/>
    <w:rsid w:val="00D51446"/>
    <w:rsid w:val="00D6043F"/>
    <w:rsid w:val="00D762C3"/>
    <w:rsid w:val="00D81D1A"/>
    <w:rsid w:val="00D8530F"/>
    <w:rsid w:val="00D86BA6"/>
    <w:rsid w:val="00D95789"/>
    <w:rsid w:val="00DC527C"/>
    <w:rsid w:val="00DD185E"/>
    <w:rsid w:val="00DD3FFB"/>
    <w:rsid w:val="00DD52A1"/>
    <w:rsid w:val="00DF6EA3"/>
    <w:rsid w:val="00E00B57"/>
    <w:rsid w:val="00E0753F"/>
    <w:rsid w:val="00E14EB6"/>
    <w:rsid w:val="00E36964"/>
    <w:rsid w:val="00E46446"/>
    <w:rsid w:val="00E526F8"/>
    <w:rsid w:val="00E63CE3"/>
    <w:rsid w:val="00E66B0D"/>
    <w:rsid w:val="00E72A34"/>
    <w:rsid w:val="00E8130E"/>
    <w:rsid w:val="00E8663E"/>
    <w:rsid w:val="00E97E8A"/>
    <w:rsid w:val="00EA5E0B"/>
    <w:rsid w:val="00EA64EC"/>
    <w:rsid w:val="00EB037A"/>
    <w:rsid w:val="00EB3068"/>
    <w:rsid w:val="00EC0FC7"/>
    <w:rsid w:val="00ED0E69"/>
    <w:rsid w:val="00ED232F"/>
    <w:rsid w:val="00ED4CD4"/>
    <w:rsid w:val="00EF0719"/>
    <w:rsid w:val="00F134DD"/>
    <w:rsid w:val="00F304B1"/>
    <w:rsid w:val="00F51454"/>
    <w:rsid w:val="00F546F4"/>
    <w:rsid w:val="00F63DA2"/>
    <w:rsid w:val="00F8072B"/>
    <w:rsid w:val="00F81E03"/>
    <w:rsid w:val="00F83B08"/>
    <w:rsid w:val="00F84336"/>
    <w:rsid w:val="00F94F54"/>
    <w:rsid w:val="00FB4E65"/>
    <w:rsid w:val="00FC455F"/>
    <w:rsid w:val="00FF1709"/>
    <w:rsid w:val="00FF70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753F"/>
    <w:pPr>
      <w:spacing w:after="0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E0753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0753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basedOn w:val="a"/>
    <w:uiPriority w:val="99"/>
    <w:rsid w:val="00C62315"/>
    <w:pPr>
      <w:spacing w:before="280" w:after="280"/>
      <w:jc w:val="left"/>
    </w:pPr>
    <w:rPr>
      <w:rFonts w:ascii="Calibri" w:hAnsi="Calibri"/>
      <w:lang w:eastAsia="ar-SA"/>
    </w:rPr>
  </w:style>
  <w:style w:type="paragraph" w:customStyle="1" w:styleId="TableParagraph">
    <w:name w:val="Table Paragraph"/>
    <w:basedOn w:val="a"/>
    <w:uiPriority w:val="1"/>
    <w:qFormat/>
    <w:rsid w:val="00C62315"/>
    <w:pPr>
      <w:widowControl w:val="0"/>
      <w:autoSpaceDE w:val="0"/>
      <w:autoSpaceDN w:val="0"/>
      <w:jc w:val="left"/>
    </w:pPr>
    <w:rPr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C62315"/>
    <w:rPr>
      <w:color w:val="0000FF"/>
      <w:u w:val="single"/>
    </w:rPr>
  </w:style>
  <w:style w:type="paragraph" w:customStyle="1" w:styleId="ConsPlusNormal0">
    <w:name w:val="ConsPlusNormal"/>
    <w:rsid w:val="00C62315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6">
    <w:name w:val="List Paragraph"/>
    <w:basedOn w:val="a"/>
    <w:link w:val="a7"/>
    <w:uiPriority w:val="1"/>
    <w:qFormat/>
    <w:rsid w:val="00C62315"/>
    <w:pPr>
      <w:ind w:left="720"/>
      <w:contextualSpacing/>
      <w:jc w:val="left"/>
    </w:pPr>
    <w:rPr>
      <w:rFonts w:eastAsiaTheme="minorEastAsia"/>
      <w:sz w:val="22"/>
      <w:szCs w:val="22"/>
    </w:rPr>
  </w:style>
  <w:style w:type="paragraph" w:styleId="a8">
    <w:name w:val="Body Text"/>
    <w:basedOn w:val="a"/>
    <w:link w:val="a9"/>
    <w:uiPriority w:val="1"/>
    <w:qFormat/>
    <w:rsid w:val="008E3BD3"/>
    <w:pPr>
      <w:widowControl w:val="0"/>
      <w:autoSpaceDE w:val="0"/>
      <w:autoSpaceDN w:val="0"/>
      <w:jc w:val="both"/>
    </w:pPr>
    <w:rPr>
      <w:sz w:val="28"/>
      <w:szCs w:val="28"/>
      <w:lang w:eastAsia="en-US"/>
    </w:rPr>
  </w:style>
  <w:style w:type="character" w:customStyle="1" w:styleId="a9">
    <w:name w:val="Основной текст Знак"/>
    <w:basedOn w:val="a0"/>
    <w:link w:val="a8"/>
    <w:uiPriority w:val="1"/>
    <w:rsid w:val="008E3BD3"/>
    <w:rPr>
      <w:rFonts w:ascii="Times New Roman" w:eastAsia="Times New Roman" w:hAnsi="Times New Roman" w:cs="Times New Roman"/>
      <w:sz w:val="28"/>
      <w:szCs w:val="28"/>
    </w:rPr>
  </w:style>
  <w:style w:type="paragraph" w:customStyle="1" w:styleId="Default">
    <w:name w:val="Default"/>
    <w:rsid w:val="003A281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7">
    <w:name w:val="Абзац списка Знак"/>
    <w:link w:val="a6"/>
    <w:uiPriority w:val="99"/>
    <w:locked/>
    <w:rsid w:val="00D51446"/>
    <w:rPr>
      <w:rFonts w:ascii="Times New Roman" w:eastAsiaTheme="minorEastAsia" w:hAnsi="Times New Roman" w:cs="Times New Roman"/>
      <w:lang w:eastAsia="ru-RU"/>
    </w:rPr>
  </w:style>
  <w:style w:type="paragraph" w:customStyle="1" w:styleId="ConsPlusTitle">
    <w:name w:val="ConsPlusTitle"/>
    <w:rsid w:val="009C6F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a">
    <w:name w:val="No Spacing"/>
    <w:uiPriority w:val="1"/>
    <w:qFormat/>
    <w:rsid w:val="009219EF"/>
    <w:pPr>
      <w:spacing w:after="0" w:line="240" w:lineRule="auto"/>
    </w:pPr>
    <w:rPr>
      <w:rFonts w:ascii="Calibri" w:eastAsia="Times New Roman" w:hAnsi="Calibri" w:cs="Calibri"/>
    </w:rPr>
  </w:style>
  <w:style w:type="paragraph" w:styleId="3">
    <w:name w:val="Body Text Indent 3"/>
    <w:basedOn w:val="a"/>
    <w:link w:val="30"/>
    <w:uiPriority w:val="99"/>
    <w:semiHidden/>
    <w:unhideWhenUsed/>
    <w:rsid w:val="0081017D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1017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Indent 2"/>
    <w:basedOn w:val="a"/>
    <w:link w:val="20"/>
    <w:uiPriority w:val="99"/>
    <w:semiHidden/>
    <w:unhideWhenUsed/>
    <w:rsid w:val="0081017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101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uiPriority w:val="99"/>
    <w:rsid w:val="00983D6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formattext">
    <w:name w:val="formattext"/>
    <w:basedOn w:val="a"/>
    <w:rsid w:val="00E63CE3"/>
    <w:pPr>
      <w:spacing w:before="100" w:beforeAutospacing="1" w:after="100" w:afterAutospacing="1"/>
      <w:jc w:val="lef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97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9C349DF728FE3EAEC0E1A25257EE6DFCF16D747ABD70F3B43E21451F6323DCFCC388EF90A6F89C343101C488DC5165806AF3E91BEFF6A6532754C9M6b8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2764DCBDC5CF3BD6F5070B37CFCBE77A278F0E6B71F82FEE6D64B86847BFF5D80F1C46FA4388CECC956824E4C40CFAE5583196B5D1A02ABY1bFN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E7292-26E0-46B6-88A4-3FE4F8BF64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14</Pages>
  <Words>5750</Words>
  <Characters>32779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Жукова</cp:lastModifiedBy>
  <cp:revision>8</cp:revision>
  <cp:lastPrinted>2025-02-17T15:12:00Z</cp:lastPrinted>
  <dcterms:created xsi:type="dcterms:W3CDTF">2025-09-12T13:49:00Z</dcterms:created>
  <dcterms:modified xsi:type="dcterms:W3CDTF">2026-05-28T15:35:00Z</dcterms:modified>
</cp:coreProperties>
</file>